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99" w:rsidRDefault="00AA5E99" w:rsidP="00AA5E9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EC6CE7">
        <w:rPr>
          <w:rFonts w:asciiTheme="majorHAnsi" w:hAnsiTheme="majorHAnsi"/>
          <w:b/>
          <w:sz w:val="24"/>
          <w:szCs w:val="24"/>
        </w:rPr>
        <w:t>Convegno “ARIS”</w:t>
      </w:r>
      <w:r w:rsidR="00E91802">
        <w:rPr>
          <w:rFonts w:asciiTheme="majorHAnsi" w:hAnsiTheme="majorHAnsi"/>
          <w:b/>
          <w:sz w:val="24"/>
          <w:szCs w:val="24"/>
        </w:rPr>
        <w:t xml:space="preserve"> in occasione dei 50 anni di fondazione</w:t>
      </w:r>
    </w:p>
    <w:p w:rsidR="000C2636" w:rsidRPr="000C2636" w:rsidRDefault="000C2636" w:rsidP="00AA5E99">
      <w:pPr>
        <w:spacing w:after="0"/>
        <w:jc w:val="center"/>
        <w:rPr>
          <w:rFonts w:asciiTheme="majorHAnsi" w:hAnsiTheme="majorHAnsi"/>
          <w:b/>
          <w:smallCaps/>
          <w:sz w:val="24"/>
          <w:szCs w:val="24"/>
        </w:rPr>
      </w:pPr>
      <w:r w:rsidRPr="000C2636">
        <w:rPr>
          <w:rFonts w:asciiTheme="majorHAnsi" w:hAnsiTheme="majorHAnsi"/>
          <w:b/>
          <w:smallCaps/>
          <w:sz w:val="24"/>
          <w:szCs w:val="24"/>
        </w:rPr>
        <w:t>La Sanità di ispirazione cristiana nei prossimi anni</w:t>
      </w:r>
    </w:p>
    <w:p w:rsidR="00AA5E99" w:rsidRPr="00EC6CE7" w:rsidRDefault="00AA5E99" w:rsidP="00AA5E9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EC6CE7">
        <w:rPr>
          <w:rFonts w:asciiTheme="majorHAnsi" w:hAnsiTheme="majorHAnsi"/>
          <w:sz w:val="24"/>
          <w:szCs w:val="24"/>
        </w:rPr>
        <w:t>Roma, 14 novembre 2013</w:t>
      </w:r>
    </w:p>
    <w:p w:rsidR="00AA5E99" w:rsidRPr="000C2636" w:rsidRDefault="00AA5E99" w:rsidP="00AA5E99">
      <w:pPr>
        <w:spacing w:after="0"/>
        <w:jc w:val="center"/>
        <w:rPr>
          <w:rFonts w:asciiTheme="majorHAnsi" w:hAnsiTheme="majorHAnsi"/>
          <w:sz w:val="10"/>
          <w:szCs w:val="24"/>
        </w:rPr>
      </w:pPr>
    </w:p>
    <w:p w:rsidR="000C2636" w:rsidRDefault="00AA5E99" w:rsidP="00AA5E99">
      <w:pPr>
        <w:spacing w:after="0"/>
        <w:jc w:val="center"/>
        <w:rPr>
          <w:rFonts w:asciiTheme="majorHAnsi" w:hAnsiTheme="majorHAnsi"/>
          <w:b/>
          <w:smallCaps/>
          <w:sz w:val="24"/>
          <w:szCs w:val="24"/>
        </w:rPr>
      </w:pPr>
      <w:r w:rsidRPr="00EC6CE7">
        <w:rPr>
          <w:rFonts w:asciiTheme="majorHAnsi" w:hAnsiTheme="majorHAnsi"/>
          <w:b/>
          <w:smallCaps/>
          <w:sz w:val="24"/>
          <w:szCs w:val="24"/>
        </w:rPr>
        <w:t>La trasformazione del sistema sanitario italiano:</w:t>
      </w:r>
    </w:p>
    <w:p w:rsidR="00AA5E99" w:rsidRPr="00EC6CE7" w:rsidRDefault="00AA5E99" w:rsidP="00AA5E9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EC6CE7">
        <w:rPr>
          <w:rFonts w:asciiTheme="majorHAnsi" w:hAnsiTheme="majorHAnsi"/>
          <w:b/>
          <w:smallCaps/>
          <w:sz w:val="24"/>
          <w:szCs w:val="24"/>
        </w:rPr>
        <w:t>occasione per nuove forme di evangelizzazione</w:t>
      </w:r>
    </w:p>
    <w:p w:rsidR="00AC2472" w:rsidRDefault="00AC2472" w:rsidP="000C2636">
      <w:pPr>
        <w:pStyle w:val="NormaleWeb"/>
        <w:spacing w:before="0" w:beforeAutospacing="0" w:after="0" w:afterAutospacing="0" w:line="276" w:lineRule="auto"/>
        <w:jc w:val="right"/>
        <w:textAlignment w:val="baseline"/>
        <w:rPr>
          <w:rStyle w:val="TestonotaapidipaginaCarattere"/>
          <w:rFonts w:asciiTheme="majorHAnsi" w:hAnsiTheme="majorHAnsi" w:cs="Tahoma"/>
          <w:sz w:val="24"/>
          <w:szCs w:val="24"/>
          <w:bdr w:val="none" w:sz="0" w:space="0" w:color="auto" w:frame="1"/>
        </w:rPr>
      </w:pPr>
      <w:r w:rsidRPr="00AC2472">
        <w:rPr>
          <w:rStyle w:val="TestonotaapidipaginaCarattere"/>
          <w:rFonts w:asciiTheme="majorHAnsi" w:hAnsiTheme="majorHAnsi" w:cs="Tahoma"/>
          <w:sz w:val="24"/>
          <w:szCs w:val="24"/>
          <w:bdr w:val="none" w:sz="0" w:space="0" w:color="auto" w:frame="1"/>
        </w:rPr>
        <w:t>don Carmine Arice</w:t>
      </w:r>
    </w:p>
    <w:p w:rsidR="000C2636" w:rsidRPr="000C2636" w:rsidRDefault="000C2636" w:rsidP="000C2636">
      <w:pPr>
        <w:pStyle w:val="NormaleWeb"/>
        <w:spacing w:before="0" w:beforeAutospacing="0" w:after="0" w:afterAutospacing="0" w:line="276" w:lineRule="auto"/>
        <w:jc w:val="right"/>
        <w:textAlignment w:val="baseline"/>
        <w:rPr>
          <w:rStyle w:val="TestonotaapidipaginaCarattere"/>
          <w:rFonts w:asciiTheme="majorHAnsi" w:hAnsiTheme="majorHAnsi" w:cs="Tahoma"/>
          <w:i/>
          <w:sz w:val="18"/>
          <w:szCs w:val="24"/>
          <w:bdr w:val="none" w:sz="0" w:space="0" w:color="auto" w:frame="1"/>
        </w:rPr>
      </w:pPr>
      <w:r w:rsidRPr="000C2636">
        <w:rPr>
          <w:rStyle w:val="TestonotaapidipaginaCarattere"/>
          <w:rFonts w:asciiTheme="majorHAnsi" w:hAnsiTheme="majorHAnsi" w:cs="Tahoma"/>
          <w:i/>
          <w:sz w:val="18"/>
          <w:szCs w:val="24"/>
          <w:bdr w:val="none" w:sz="0" w:space="0" w:color="auto" w:frame="1"/>
        </w:rPr>
        <w:t>CEI- Direttore dell’Ufficio Nazionale</w:t>
      </w:r>
    </w:p>
    <w:p w:rsidR="000C2636" w:rsidRPr="000C2636" w:rsidRDefault="000C2636" w:rsidP="000C2636">
      <w:pPr>
        <w:pStyle w:val="NormaleWeb"/>
        <w:spacing w:before="0" w:beforeAutospacing="0" w:after="0" w:afterAutospacing="0" w:line="276" w:lineRule="auto"/>
        <w:jc w:val="right"/>
        <w:textAlignment w:val="baseline"/>
        <w:rPr>
          <w:rStyle w:val="TestonotaapidipaginaCarattere"/>
          <w:rFonts w:asciiTheme="majorHAnsi" w:hAnsiTheme="majorHAnsi" w:cs="Tahoma"/>
          <w:i/>
          <w:sz w:val="18"/>
          <w:szCs w:val="24"/>
          <w:bdr w:val="none" w:sz="0" w:space="0" w:color="auto" w:frame="1"/>
        </w:rPr>
      </w:pPr>
      <w:r w:rsidRPr="000C2636">
        <w:rPr>
          <w:rStyle w:val="TestonotaapidipaginaCarattere"/>
          <w:rFonts w:asciiTheme="majorHAnsi" w:hAnsiTheme="majorHAnsi" w:cs="Tahoma"/>
          <w:i/>
          <w:sz w:val="18"/>
          <w:szCs w:val="24"/>
          <w:bdr w:val="none" w:sz="0" w:space="0" w:color="auto" w:frame="1"/>
        </w:rPr>
        <w:t>per la pastorale della salute</w:t>
      </w:r>
    </w:p>
    <w:p w:rsidR="00AC2472" w:rsidRPr="000C2636" w:rsidRDefault="00AC2472" w:rsidP="00AA5E99">
      <w:pPr>
        <w:autoSpaceDE w:val="0"/>
        <w:autoSpaceDN w:val="0"/>
        <w:adjustRightInd w:val="0"/>
        <w:spacing w:after="0"/>
        <w:ind w:firstLine="708"/>
        <w:jc w:val="both"/>
        <w:rPr>
          <w:rFonts w:asciiTheme="majorHAnsi" w:hAnsiTheme="majorHAnsi"/>
          <w:sz w:val="20"/>
          <w:szCs w:val="24"/>
        </w:rPr>
      </w:pPr>
    </w:p>
    <w:p w:rsidR="005F4A24" w:rsidRPr="00EC6CE7" w:rsidRDefault="00AA5E99" w:rsidP="00AA5E99">
      <w:pPr>
        <w:autoSpaceDE w:val="0"/>
        <w:autoSpaceDN w:val="0"/>
        <w:adjustRightInd w:val="0"/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EC6CE7">
        <w:rPr>
          <w:rFonts w:asciiTheme="majorHAnsi" w:hAnsiTheme="majorHAnsi"/>
          <w:sz w:val="24"/>
          <w:szCs w:val="24"/>
        </w:rPr>
        <w:t xml:space="preserve">La vita pubblica di Gesù è stata caratterizzata fortemente da due attività: </w:t>
      </w:r>
      <w:r w:rsidR="00B236A9" w:rsidRPr="00EC6CE7">
        <w:rPr>
          <w:rFonts w:asciiTheme="majorHAnsi" w:hAnsiTheme="majorHAnsi"/>
          <w:sz w:val="24"/>
          <w:szCs w:val="24"/>
        </w:rPr>
        <w:t>l’annuncio del Regno di Dio</w:t>
      </w:r>
      <w:r w:rsidRPr="00EC6CE7">
        <w:rPr>
          <w:rFonts w:asciiTheme="majorHAnsi" w:hAnsiTheme="majorHAnsi"/>
          <w:sz w:val="24"/>
          <w:szCs w:val="24"/>
        </w:rPr>
        <w:t xml:space="preserve"> e la cura degli infermi. </w:t>
      </w:r>
      <w:r w:rsidR="005F4A24" w:rsidRPr="00EC6CE7">
        <w:rPr>
          <w:rFonts w:asciiTheme="majorHAnsi" w:hAnsiTheme="majorHAnsi"/>
          <w:sz w:val="24"/>
          <w:szCs w:val="24"/>
        </w:rPr>
        <w:t>Leggendo i Vangeli siamo sorpresi dalla notevole attenzione di Gesù per le persone in situazioni di sofferenza per le quali prova</w:t>
      </w:r>
      <w:r w:rsidR="005C5E63" w:rsidRPr="00EC6CE7">
        <w:rPr>
          <w:rFonts w:asciiTheme="majorHAnsi" w:hAnsiTheme="majorHAnsi"/>
          <w:sz w:val="24"/>
          <w:szCs w:val="24"/>
        </w:rPr>
        <w:t>va</w:t>
      </w:r>
      <w:r w:rsidR="005F4A24" w:rsidRPr="00EC6CE7">
        <w:rPr>
          <w:rFonts w:asciiTheme="majorHAnsi" w:hAnsiTheme="majorHAnsi"/>
          <w:sz w:val="24"/>
          <w:szCs w:val="24"/>
        </w:rPr>
        <w:t xml:space="preserve"> compassione, commozione </w:t>
      </w:r>
      <w:r w:rsidR="005C5E63" w:rsidRPr="00EC6CE7">
        <w:rPr>
          <w:rFonts w:asciiTheme="majorHAnsi" w:hAnsiTheme="majorHAnsi"/>
          <w:sz w:val="24"/>
          <w:szCs w:val="24"/>
        </w:rPr>
        <w:t xml:space="preserve">e </w:t>
      </w:r>
      <w:r w:rsidR="005F4A24" w:rsidRPr="00EC6CE7">
        <w:rPr>
          <w:rFonts w:asciiTheme="majorHAnsi" w:hAnsiTheme="majorHAnsi"/>
          <w:sz w:val="24"/>
          <w:szCs w:val="24"/>
        </w:rPr>
        <w:t>misericordia.</w:t>
      </w:r>
    </w:p>
    <w:p w:rsidR="005F4A24" w:rsidRPr="00EC6CE7" w:rsidRDefault="005F4A24" w:rsidP="00FA20C2">
      <w:pPr>
        <w:autoSpaceDE w:val="0"/>
        <w:autoSpaceDN w:val="0"/>
        <w:adjustRightInd w:val="0"/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EC6CE7">
        <w:rPr>
          <w:rFonts w:asciiTheme="majorHAnsi" w:hAnsiTheme="majorHAnsi"/>
          <w:sz w:val="24"/>
          <w:szCs w:val="24"/>
        </w:rPr>
        <w:t>Come Gesù così la Chiesa, i</w:t>
      </w:r>
      <w:r w:rsidR="00AA5E99" w:rsidRPr="00EC6CE7">
        <w:rPr>
          <w:rFonts w:asciiTheme="majorHAnsi" w:hAnsiTheme="majorHAnsi"/>
          <w:sz w:val="24"/>
          <w:szCs w:val="24"/>
        </w:rPr>
        <w:t xml:space="preserve">n continuità con la </w:t>
      </w:r>
      <w:r w:rsidRPr="00EC6CE7">
        <w:rPr>
          <w:rFonts w:asciiTheme="majorHAnsi" w:hAnsiTheme="majorHAnsi"/>
          <w:sz w:val="24"/>
          <w:szCs w:val="24"/>
        </w:rPr>
        <w:t xml:space="preserve">sua </w:t>
      </w:r>
      <w:r w:rsidR="00AA5E99" w:rsidRPr="00EC6CE7">
        <w:rPr>
          <w:rFonts w:asciiTheme="majorHAnsi" w:hAnsiTheme="majorHAnsi"/>
          <w:sz w:val="24"/>
          <w:szCs w:val="24"/>
        </w:rPr>
        <w:t xml:space="preserve">missione </w:t>
      </w:r>
      <w:r w:rsidR="00AA5E99" w:rsidRPr="00EC6CE7">
        <w:rPr>
          <w:rFonts w:asciiTheme="majorHAnsi" w:hAnsiTheme="majorHAnsi"/>
          <w:i/>
          <w:sz w:val="24"/>
          <w:szCs w:val="24"/>
        </w:rPr>
        <w:t>e su suo mandato</w:t>
      </w:r>
      <w:r w:rsidRPr="00EC6CE7">
        <w:rPr>
          <w:rFonts w:asciiTheme="majorHAnsi" w:hAnsiTheme="majorHAnsi"/>
          <w:sz w:val="24"/>
          <w:szCs w:val="24"/>
        </w:rPr>
        <w:t xml:space="preserve">, </w:t>
      </w:r>
      <w:r w:rsidR="00B236A9" w:rsidRPr="00EC6CE7">
        <w:rPr>
          <w:rFonts w:asciiTheme="majorHAnsi" w:hAnsiTheme="majorHAnsi"/>
          <w:sz w:val="24"/>
          <w:szCs w:val="24"/>
        </w:rPr>
        <w:t>ha</w:t>
      </w:r>
      <w:r w:rsidR="00AA5E99" w:rsidRPr="00EC6CE7">
        <w:rPr>
          <w:rFonts w:asciiTheme="majorHAnsi" w:hAnsiTheme="majorHAnsi"/>
          <w:sz w:val="24"/>
          <w:szCs w:val="24"/>
        </w:rPr>
        <w:t xml:space="preserve"> il </w:t>
      </w:r>
      <w:r w:rsidRPr="00EC6CE7">
        <w:rPr>
          <w:rFonts w:asciiTheme="majorHAnsi" w:hAnsiTheme="majorHAnsi"/>
          <w:sz w:val="24"/>
          <w:szCs w:val="24"/>
        </w:rPr>
        <w:t xml:space="preserve">compito di annunciare </w:t>
      </w:r>
      <w:r w:rsidR="005C5E63" w:rsidRPr="00EC6CE7">
        <w:rPr>
          <w:rFonts w:asciiTheme="majorHAnsi" w:hAnsiTheme="majorHAnsi"/>
          <w:sz w:val="24"/>
          <w:szCs w:val="24"/>
        </w:rPr>
        <w:t xml:space="preserve">il Vangelo </w:t>
      </w:r>
      <w:r w:rsidR="00AA5E99" w:rsidRPr="00EC6CE7">
        <w:rPr>
          <w:rFonts w:asciiTheme="majorHAnsi" w:hAnsiTheme="majorHAnsi"/>
          <w:sz w:val="24"/>
          <w:szCs w:val="24"/>
        </w:rPr>
        <w:t>e</w:t>
      </w:r>
      <w:r w:rsidRPr="00EC6CE7">
        <w:rPr>
          <w:rFonts w:asciiTheme="majorHAnsi" w:hAnsiTheme="majorHAnsi"/>
          <w:sz w:val="24"/>
          <w:szCs w:val="24"/>
        </w:rPr>
        <w:t xml:space="preserve"> curare i malati</w:t>
      </w:r>
      <w:r w:rsidR="00AA5E99" w:rsidRPr="00EC6CE7">
        <w:rPr>
          <w:rFonts w:asciiTheme="majorHAnsi" w:hAnsiTheme="majorHAnsi"/>
          <w:sz w:val="24"/>
          <w:szCs w:val="24"/>
        </w:rPr>
        <w:t>,</w:t>
      </w:r>
      <w:r w:rsidRPr="00EC6CE7">
        <w:rPr>
          <w:rFonts w:asciiTheme="majorHAnsi" w:hAnsiTheme="majorHAnsi"/>
          <w:sz w:val="24"/>
          <w:szCs w:val="24"/>
        </w:rPr>
        <w:t xml:space="preserve"> per essere,</w:t>
      </w:r>
      <w:r w:rsidR="00AA5E99" w:rsidRPr="00EC6CE7">
        <w:rPr>
          <w:rFonts w:asciiTheme="majorHAnsi" w:hAnsiTheme="majorHAnsi"/>
          <w:sz w:val="24"/>
          <w:szCs w:val="24"/>
        </w:rPr>
        <w:t xml:space="preserve"> sotto l’azione dello Spirito Santo,</w:t>
      </w:r>
      <w:r w:rsidRPr="00EC6CE7">
        <w:rPr>
          <w:rFonts w:asciiTheme="majorHAnsi" w:hAnsiTheme="majorHAnsi"/>
          <w:sz w:val="24"/>
          <w:szCs w:val="24"/>
        </w:rPr>
        <w:t xml:space="preserve"> </w:t>
      </w:r>
      <w:r w:rsidR="00AA5E99" w:rsidRPr="00EC6CE7">
        <w:rPr>
          <w:rFonts w:asciiTheme="majorHAnsi" w:hAnsiTheme="majorHAnsi"/>
          <w:sz w:val="24"/>
          <w:szCs w:val="24"/>
        </w:rPr>
        <w:t>mediazione dell’opera salvifica di Cristo in ogni tempo della storia</w:t>
      </w:r>
      <w:r w:rsidR="00B236A9" w:rsidRPr="00EC6CE7">
        <w:rPr>
          <w:rStyle w:val="Rimandonotaapidipagina"/>
          <w:rFonts w:asciiTheme="majorHAnsi" w:hAnsiTheme="majorHAnsi"/>
          <w:sz w:val="24"/>
          <w:szCs w:val="24"/>
        </w:rPr>
        <w:footnoteReference w:id="1"/>
      </w:r>
      <w:r w:rsidRPr="00EC6CE7">
        <w:rPr>
          <w:rFonts w:asciiTheme="majorHAnsi" w:hAnsiTheme="majorHAnsi"/>
          <w:sz w:val="24"/>
          <w:szCs w:val="24"/>
        </w:rPr>
        <w:t>. Questa missione viene da E</w:t>
      </w:r>
      <w:r w:rsidR="00AA5E99" w:rsidRPr="00EC6CE7">
        <w:rPr>
          <w:rFonts w:asciiTheme="majorHAnsi" w:hAnsiTheme="majorHAnsi"/>
          <w:sz w:val="24"/>
          <w:szCs w:val="24"/>
        </w:rPr>
        <w:t xml:space="preserve">ssa esercitata </w:t>
      </w:r>
      <w:bookmarkStart w:id="0" w:name="_GoBack"/>
      <w:bookmarkEnd w:id="0"/>
      <w:r w:rsidR="00AA5E99" w:rsidRPr="00EC6CE7">
        <w:rPr>
          <w:rFonts w:asciiTheme="majorHAnsi" w:hAnsiTheme="majorHAnsi"/>
          <w:sz w:val="24"/>
          <w:szCs w:val="24"/>
        </w:rPr>
        <w:t>nella diversità dei carismi e dei ministeri</w:t>
      </w:r>
      <w:r w:rsidRPr="00EC6CE7">
        <w:rPr>
          <w:rFonts w:asciiTheme="majorHAnsi" w:hAnsiTheme="majorHAnsi"/>
          <w:sz w:val="24"/>
          <w:szCs w:val="24"/>
        </w:rPr>
        <w:t>, avendo</w:t>
      </w:r>
      <w:r w:rsidR="00AA5E99" w:rsidRPr="00EC6CE7">
        <w:rPr>
          <w:rFonts w:asciiTheme="majorHAnsi" w:hAnsiTheme="majorHAnsi"/>
          <w:sz w:val="24"/>
          <w:szCs w:val="24"/>
        </w:rPr>
        <w:t xml:space="preserve"> destinatari gli uomini nelle diverse situazioni storiche e socio-culturali. </w:t>
      </w:r>
    </w:p>
    <w:p w:rsidR="00AA5E99" w:rsidRPr="00EC6CE7" w:rsidRDefault="005F4A24" w:rsidP="004C0AB3">
      <w:pPr>
        <w:autoSpaceDE w:val="0"/>
        <w:autoSpaceDN w:val="0"/>
        <w:adjustRightInd w:val="0"/>
        <w:spacing w:after="0"/>
        <w:ind w:firstLine="360"/>
        <w:jc w:val="both"/>
        <w:rPr>
          <w:rFonts w:asciiTheme="majorHAnsi" w:hAnsiTheme="majorHAnsi"/>
          <w:i/>
          <w:iCs/>
          <w:color w:val="000000"/>
          <w:sz w:val="24"/>
          <w:szCs w:val="24"/>
        </w:rPr>
      </w:pPr>
      <w:r w:rsidRPr="00EC6CE7">
        <w:rPr>
          <w:rFonts w:asciiTheme="majorHAnsi" w:hAnsiTheme="majorHAnsi"/>
          <w:sz w:val="24"/>
          <w:szCs w:val="24"/>
        </w:rPr>
        <w:t>L</w:t>
      </w:r>
      <w:r w:rsidR="00AA5E99" w:rsidRPr="00EC6CE7">
        <w:rPr>
          <w:rFonts w:asciiTheme="majorHAnsi" w:hAnsiTheme="majorHAnsi"/>
          <w:iCs/>
          <w:sz w:val="24"/>
          <w:szCs w:val="24"/>
        </w:rPr>
        <w:t>a cura de</w:t>
      </w:r>
      <w:r w:rsidR="00B236A9" w:rsidRPr="00EC6CE7">
        <w:rPr>
          <w:rFonts w:asciiTheme="majorHAnsi" w:hAnsiTheme="majorHAnsi"/>
          <w:iCs/>
          <w:sz w:val="24"/>
          <w:szCs w:val="24"/>
        </w:rPr>
        <w:t>i poveri e dei sofferenti</w:t>
      </w:r>
      <w:r w:rsidRPr="00EC6CE7">
        <w:rPr>
          <w:rFonts w:asciiTheme="majorHAnsi" w:hAnsiTheme="majorHAnsi"/>
          <w:iCs/>
          <w:sz w:val="24"/>
          <w:szCs w:val="24"/>
        </w:rPr>
        <w:t xml:space="preserve"> </w:t>
      </w:r>
      <w:r w:rsidR="00AA5E99" w:rsidRPr="00EC6CE7">
        <w:rPr>
          <w:rFonts w:asciiTheme="majorHAnsi" w:hAnsiTheme="majorHAnsi"/>
          <w:iCs/>
          <w:sz w:val="24"/>
          <w:szCs w:val="24"/>
        </w:rPr>
        <w:t>è parte integrante dell’</w:t>
      </w:r>
      <w:r w:rsidRPr="00EC6CE7">
        <w:rPr>
          <w:rFonts w:asciiTheme="majorHAnsi" w:hAnsiTheme="majorHAnsi"/>
          <w:iCs/>
          <w:sz w:val="24"/>
          <w:szCs w:val="24"/>
        </w:rPr>
        <w:t xml:space="preserve">azione evangelizzatrice </w:t>
      </w:r>
      <w:r w:rsidR="00AA5E99" w:rsidRPr="00EC6CE7">
        <w:rPr>
          <w:rFonts w:asciiTheme="majorHAnsi" w:hAnsiTheme="majorHAnsi"/>
          <w:iCs/>
          <w:sz w:val="24"/>
          <w:szCs w:val="24"/>
        </w:rPr>
        <w:t>della Chiesa</w:t>
      </w:r>
      <w:r w:rsidRPr="00EC6CE7">
        <w:rPr>
          <w:rFonts w:asciiTheme="majorHAnsi" w:hAnsiTheme="majorHAnsi"/>
          <w:iCs/>
          <w:sz w:val="24"/>
          <w:szCs w:val="24"/>
        </w:rPr>
        <w:t>,</w:t>
      </w:r>
      <w:r w:rsidR="00B236A9" w:rsidRPr="00EC6CE7">
        <w:rPr>
          <w:rFonts w:asciiTheme="majorHAnsi" w:hAnsiTheme="majorHAnsi"/>
          <w:iCs/>
          <w:sz w:val="24"/>
          <w:szCs w:val="24"/>
        </w:rPr>
        <w:t xml:space="preserve"> </w:t>
      </w:r>
      <w:r w:rsidR="004C0AB3" w:rsidRPr="00EC6CE7">
        <w:rPr>
          <w:rFonts w:asciiTheme="majorHAnsi" w:hAnsiTheme="majorHAnsi"/>
          <w:iCs/>
          <w:sz w:val="24"/>
          <w:szCs w:val="24"/>
        </w:rPr>
        <w:t xml:space="preserve">in quanto </w:t>
      </w:r>
      <w:r w:rsidR="00B236A9" w:rsidRPr="00EC6CE7">
        <w:rPr>
          <w:rFonts w:asciiTheme="majorHAnsi" w:hAnsiTheme="majorHAnsi"/>
          <w:iCs/>
          <w:sz w:val="24"/>
          <w:szCs w:val="24"/>
        </w:rPr>
        <w:t xml:space="preserve">espressione della carità che la anima. </w:t>
      </w:r>
      <w:r w:rsidRPr="00EC6CE7">
        <w:rPr>
          <w:rFonts w:asciiTheme="majorHAnsi" w:hAnsiTheme="majorHAnsi"/>
          <w:iCs/>
          <w:sz w:val="24"/>
          <w:szCs w:val="24"/>
        </w:rPr>
        <w:t>Ma è altrettanto essenziale l’evangelizzazione della sofferenza</w:t>
      </w:r>
      <w:r w:rsidR="004C0AB3" w:rsidRPr="00EC6CE7">
        <w:rPr>
          <w:rFonts w:asciiTheme="majorHAnsi" w:hAnsiTheme="majorHAnsi"/>
          <w:iCs/>
          <w:sz w:val="24"/>
          <w:szCs w:val="24"/>
        </w:rPr>
        <w:t>, scorgendovi in essa una particolare provocazione alla domanda di senso e la sua valenza educativa alla vita buona del Vangelo</w:t>
      </w:r>
      <w:r w:rsidRPr="00EC6CE7">
        <w:rPr>
          <w:rStyle w:val="Rimandonotaapidipagina"/>
          <w:rFonts w:asciiTheme="majorHAnsi" w:hAnsiTheme="majorHAnsi"/>
          <w:iCs/>
          <w:color w:val="000000"/>
          <w:sz w:val="24"/>
          <w:szCs w:val="24"/>
        </w:rPr>
        <w:footnoteReference w:id="2"/>
      </w:r>
      <w:r w:rsidR="004C0AB3" w:rsidRPr="00EC6CE7">
        <w:rPr>
          <w:rFonts w:asciiTheme="majorHAnsi" w:hAnsiTheme="majorHAnsi"/>
          <w:iCs/>
          <w:sz w:val="24"/>
          <w:szCs w:val="24"/>
        </w:rPr>
        <w:t>.</w:t>
      </w:r>
    </w:p>
    <w:p w:rsidR="00FA20C2" w:rsidRPr="000C2636" w:rsidRDefault="00FA20C2" w:rsidP="003B4F23">
      <w:pPr>
        <w:autoSpaceDE w:val="0"/>
        <w:autoSpaceDN w:val="0"/>
        <w:adjustRightInd w:val="0"/>
        <w:spacing w:after="0"/>
        <w:ind w:firstLine="360"/>
        <w:jc w:val="both"/>
        <w:rPr>
          <w:rFonts w:asciiTheme="majorHAnsi" w:hAnsiTheme="majorHAnsi"/>
          <w:color w:val="000000"/>
          <w:sz w:val="16"/>
          <w:szCs w:val="24"/>
        </w:rPr>
      </w:pPr>
    </w:p>
    <w:p w:rsidR="004C0AB3" w:rsidRPr="00EC6CE7" w:rsidRDefault="004C0AB3" w:rsidP="003B4F23">
      <w:pPr>
        <w:autoSpaceDE w:val="0"/>
        <w:autoSpaceDN w:val="0"/>
        <w:adjustRightInd w:val="0"/>
        <w:spacing w:after="0"/>
        <w:ind w:firstLine="360"/>
        <w:jc w:val="both"/>
        <w:rPr>
          <w:rFonts w:asciiTheme="majorHAnsi" w:hAnsiTheme="majorHAnsi"/>
          <w:color w:val="000000"/>
          <w:sz w:val="24"/>
          <w:szCs w:val="24"/>
        </w:rPr>
      </w:pPr>
      <w:r w:rsidRPr="00EC6CE7">
        <w:rPr>
          <w:rFonts w:asciiTheme="majorHAnsi" w:hAnsiTheme="majorHAnsi"/>
          <w:color w:val="000000"/>
          <w:sz w:val="24"/>
          <w:szCs w:val="24"/>
        </w:rPr>
        <w:t>Ma quali sono le caratteristiche del</w:t>
      </w:r>
      <w:r w:rsidR="00AA5E99" w:rsidRPr="00EC6CE7">
        <w:rPr>
          <w:rFonts w:asciiTheme="majorHAnsi" w:hAnsiTheme="majorHAnsi"/>
          <w:color w:val="000000"/>
          <w:sz w:val="24"/>
          <w:szCs w:val="24"/>
        </w:rPr>
        <w:t xml:space="preserve"> contesto soci</w:t>
      </w:r>
      <w:r w:rsidR="00044914" w:rsidRPr="00EC6CE7">
        <w:rPr>
          <w:rFonts w:asciiTheme="majorHAnsi" w:hAnsiTheme="majorHAnsi"/>
          <w:color w:val="000000"/>
          <w:sz w:val="24"/>
          <w:szCs w:val="24"/>
        </w:rPr>
        <w:t xml:space="preserve">o – culturale </w:t>
      </w:r>
      <w:r w:rsidRPr="00EC6CE7">
        <w:rPr>
          <w:rFonts w:asciiTheme="majorHAnsi" w:hAnsiTheme="majorHAnsi"/>
          <w:color w:val="000000"/>
          <w:sz w:val="24"/>
          <w:szCs w:val="24"/>
        </w:rPr>
        <w:t>odiern</w:t>
      </w:r>
      <w:r w:rsidR="006B21E3">
        <w:rPr>
          <w:rFonts w:asciiTheme="majorHAnsi" w:hAnsiTheme="majorHAnsi"/>
          <w:color w:val="000000"/>
          <w:sz w:val="24"/>
          <w:szCs w:val="24"/>
        </w:rPr>
        <w:t>o</w:t>
      </w:r>
      <w:r w:rsidRPr="00EC6CE7">
        <w:rPr>
          <w:rFonts w:asciiTheme="majorHAnsi" w:hAnsiTheme="majorHAnsi"/>
          <w:color w:val="000000"/>
          <w:sz w:val="24"/>
          <w:szCs w:val="24"/>
        </w:rPr>
        <w:t xml:space="preserve"> del nostro paese nelle quali la Chiesa è chiamata ad evangelizzare? Un’analisi dettagliata sarebbe interessante e utile oltre che necessaria. Non lo possiamo fare in questa sede. Perciò mi limiterò ad evidenziar</w:t>
      </w:r>
      <w:r w:rsidR="00EC6CE7" w:rsidRPr="00EC6CE7">
        <w:rPr>
          <w:rFonts w:asciiTheme="majorHAnsi" w:hAnsiTheme="majorHAnsi"/>
          <w:color w:val="000000"/>
          <w:sz w:val="24"/>
          <w:szCs w:val="24"/>
        </w:rPr>
        <w:t>e alcuni aspetti critici</w:t>
      </w:r>
      <w:r w:rsidRPr="00EC6CE7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EC6CE7" w:rsidRPr="00EC6CE7">
        <w:rPr>
          <w:rFonts w:asciiTheme="majorHAnsi" w:hAnsiTheme="majorHAnsi"/>
          <w:color w:val="000000"/>
          <w:sz w:val="24"/>
          <w:szCs w:val="24"/>
        </w:rPr>
        <w:t xml:space="preserve">in rapporto al tema che mi è stato affidato, </w:t>
      </w:r>
      <w:r w:rsidRPr="00EC6CE7">
        <w:rPr>
          <w:rFonts w:asciiTheme="majorHAnsi" w:hAnsiTheme="majorHAnsi"/>
          <w:color w:val="000000"/>
          <w:sz w:val="24"/>
          <w:szCs w:val="24"/>
        </w:rPr>
        <w:t xml:space="preserve">particolarmente determinanti soprattutto per il mondo </w:t>
      </w:r>
      <w:r w:rsidR="00044914" w:rsidRPr="00EC6CE7">
        <w:rPr>
          <w:rFonts w:asciiTheme="majorHAnsi" w:hAnsiTheme="majorHAnsi"/>
          <w:color w:val="000000"/>
          <w:sz w:val="24"/>
          <w:szCs w:val="24"/>
        </w:rPr>
        <w:t xml:space="preserve">sanitario </w:t>
      </w:r>
      <w:r w:rsidRPr="00EC6CE7">
        <w:rPr>
          <w:rFonts w:asciiTheme="majorHAnsi" w:hAnsiTheme="majorHAnsi"/>
          <w:color w:val="000000"/>
          <w:sz w:val="24"/>
          <w:szCs w:val="24"/>
        </w:rPr>
        <w:t>e il sistema che ne disciplina l’assistenza.</w:t>
      </w:r>
    </w:p>
    <w:p w:rsidR="00FA20C2" w:rsidRPr="00EC6CE7" w:rsidRDefault="00AA5E99" w:rsidP="003B4F23">
      <w:pPr>
        <w:autoSpaceDE w:val="0"/>
        <w:autoSpaceDN w:val="0"/>
        <w:adjustRightInd w:val="0"/>
        <w:spacing w:after="0"/>
        <w:ind w:firstLine="360"/>
        <w:jc w:val="both"/>
        <w:rPr>
          <w:rFonts w:asciiTheme="majorHAnsi" w:hAnsiTheme="majorHAnsi"/>
          <w:sz w:val="24"/>
          <w:szCs w:val="24"/>
        </w:rPr>
      </w:pPr>
      <w:r w:rsidRPr="00EC6CE7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406E9D" w:rsidRPr="00EC6CE7">
        <w:rPr>
          <w:rFonts w:asciiTheme="majorHAnsi" w:hAnsiTheme="majorHAnsi"/>
          <w:sz w:val="24"/>
          <w:szCs w:val="24"/>
        </w:rPr>
        <w:t xml:space="preserve">La missione evangelizzatrice deve fare i conti </w:t>
      </w:r>
      <w:r w:rsidR="00EC6CE7" w:rsidRPr="00EC6CE7">
        <w:rPr>
          <w:rFonts w:asciiTheme="majorHAnsi" w:hAnsiTheme="majorHAnsi"/>
          <w:sz w:val="24"/>
          <w:szCs w:val="24"/>
        </w:rPr>
        <w:t xml:space="preserve">anzitutto </w:t>
      </w:r>
      <w:r w:rsidR="00406E9D" w:rsidRPr="00EC6CE7">
        <w:rPr>
          <w:rFonts w:asciiTheme="majorHAnsi" w:hAnsiTheme="majorHAnsi"/>
          <w:sz w:val="24"/>
          <w:szCs w:val="24"/>
        </w:rPr>
        <w:t xml:space="preserve">con un mondo sempre più in accelerata trasformazione. E’ una sfida alla quale la comunità ecclesiale non può sottrarsi e della quale </w:t>
      </w:r>
      <w:r w:rsidR="00EC6CE7" w:rsidRPr="00EC6CE7">
        <w:rPr>
          <w:rFonts w:asciiTheme="majorHAnsi" w:hAnsiTheme="majorHAnsi"/>
          <w:sz w:val="24"/>
          <w:szCs w:val="24"/>
        </w:rPr>
        <w:t xml:space="preserve">però </w:t>
      </w:r>
      <w:r w:rsidR="00406E9D" w:rsidRPr="00EC6CE7">
        <w:rPr>
          <w:rFonts w:asciiTheme="majorHAnsi" w:hAnsiTheme="majorHAnsi"/>
          <w:sz w:val="24"/>
          <w:szCs w:val="24"/>
        </w:rPr>
        <w:t>non dobbiamo meravigliarci</w:t>
      </w:r>
      <w:r w:rsidR="00044914" w:rsidRPr="00EC6CE7">
        <w:rPr>
          <w:rFonts w:asciiTheme="majorHAnsi" w:hAnsiTheme="majorHAnsi"/>
          <w:color w:val="000000"/>
          <w:sz w:val="24"/>
          <w:szCs w:val="24"/>
        </w:rPr>
        <w:t>. Infatti “</w:t>
      </w:r>
      <w:r w:rsidR="00406E9D" w:rsidRPr="00EC6CE7">
        <w:rPr>
          <w:rFonts w:asciiTheme="majorHAnsi" w:hAnsiTheme="majorHAnsi"/>
          <w:i/>
          <w:sz w:val="24"/>
          <w:szCs w:val="24"/>
        </w:rPr>
        <w:t>i</w:t>
      </w:r>
      <w:r w:rsidR="00044914" w:rsidRPr="00EC6CE7">
        <w:rPr>
          <w:rFonts w:asciiTheme="majorHAnsi" w:hAnsiTheme="majorHAnsi"/>
          <w:i/>
          <w:sz w:val="24"/>
          <w:szCs w:val="24"/>
        </w:rPr>
        <w:t>l cambiamento come tale è una caratteristica di tutte le realtà create, che per definizione esistono nello spazio e nel tempo e sono soggette, in tempi più o meno lunghi, ad un incessante processo di mutamento</w:t>
      </w:r>
      <w:r w:rsidR="00044914" w:rsidRPr="00EC6CE7">
        <w:rPr>
          <w:rFonts w:asciiTheme="majorHAnsi" w:hAnsiTheme="majorHAnsi"/>
          <w:sz w:val="24"/>
          <w:szCs w:val="24"/>
        </w:rPr>
        <w:t xml:space="preserve">. </w:t>
      </w:r>
      <w:r w:rsidR="00406E9D" w:rsidRPr="00EC6CE7">
        <w:rPr>
          <w:rFonts w:asciiTheme="majorHAnsi" w:hAnsiTheme="majorHAnsi"/>
          <w:sz w:val="24"/>
          <w:szCs w:val="24"/>
        </w:rPr>
        <w:t>[</w:t>
      </w:r>
      <w:r w:rsidR="00013176" w:rsidRPr="00EC6CE7">
        <w:rPr>
          <w:rFonts w:asciiTheme="majorHAnsi" w:hAnsiTheme="majorHAnsi"/>
          <w:sz w:val="24"/>
          <w:szCs w:val="24"/>
        </w:rPr>
        <w:t>Certo</w:t>
      </w:r>
      <w:r w:rsidR="00406E9D" w:rsidRPr="00EC6CE7">
        <w:rPr>
          <w:rFonts w:asciiTheme="majorHAnsi" w:hAnsiTheme="majorHAnsi"/>
          <w:sz w:val="24"/>
          <w:szCs w:val="24"/>
        </w:rPr>
        <w:t>]</w:t>
      </w:r>
      <w:r w:rsidR="00013176" w:rsidRPr="00EC6CE7">
        <w:rPr>
          <w:rFonts w:asciiTheme="majorHAnsi" w:hAnsiTheme="majorHAnsi"/>
          <w:sz w:val="24"/>
          <w:szCs w:val="24"/>
        </w:rPr>
        <w:t xml:space="preserve"> </w:t>
      </w:r>
      <w:r w:rsidR="00013176" w:rsidRPr="00EC6CE7">
        <w:rPr>
          <w:rFonts w:asciiTheme="majorHAnsi" w:hAnsiTheme="majorHAnsi"/>
          <w:i/>
          <w:sz w:val="24"/>
          <w:szCs w:val="24"/>
        </w:rPr>
        <w:t xml:space="preserve">le circostanze caratterizzano in modo diverso tale processo. </w:t>
      </w:r>
      <w:r w:rsidR="00044914" w:rsidRPr="00EC6CE7">
        <w:rPr>
          <w:rFonts w:asciiTheme="majorHAnsi" w:hAnsiTheme="majorHAnsi"/>
          <w:i/>
          <w:sz w:val="24"/>
          <w:szCs w:val="24"/>
        </w:rPr>
        <w:t>Nell’era della globalizzazione</w:t>
      </w:r>
      <w:r w:rsidR="00013176" w:rsidRPr="00EC6CE7">
        <w:rPr>
          <w:rFonts w:asciiTheme="majorHAnsi" w:hAnsiTheme="majorHAnsi"/>
          <w:sz w:val="24"/>
          <w:szCs w:val="24"/>
        </w:rPr>
        <w:t xml:space="preserve"> </w:t>
      </w:r>
      <w:r w:rsidR="00044914" w:rsidRPr="00EC6CE7">
        <w:rPr>
          <w:rFonts w:asciiTheme="majorHAnsi" w:hAnsiTheme="majorHAnsi"/>
          <w:i/>
          <w:sz w:val="24"/>
          <w:szCs w:val="24"/>
        </w:rPr>
        <w:t>e della tecnologia digitale,</w:t>
      </w:r>
      <w:r w:rsidR="00013176" w:rsidRPr="00EC6CE7">
        <w:rPr>
          <w:rFonts w:asciiTheme="majorHAnsi" w:hAnsiTheme="majorHAnsi"/>
          <w:i/>
          <w:sz w:val="24"/>
          <w:szCs w:val="24"/>
        </w:rPr>
        <w:t xml:space="preserve"> per esempio</w:t>
      </w:r>
      <w:r w:rsidR="00406E9D" w:rsidRPr="00EC6CE7">
        <w:rPr>
          <w:rFonts w:asciiTheme="majorHAnsi" w:hAnsiTheme="majorHAnsi"/>
          <w:i/>
          <w:sz w:val="24"/>
          <w:szCs w:val="24"/>
        </w:rPr>
        <w:t xml:space="preserve">, </w:t>
      </w:r>
      <w:r w:rsidR="00013176" w:rsidRPr="00EC6CE7">
        <w:rPr>
          <w:rFonts w:asciiTheme="majorHAnsi" w:hAnsiTheme="majorHAnsi"/>
          <w:i/>
          <w:sz w:val="24"/>
          <w:szCs w:val="24"/>
        </w:rPr>
        <w:t>la trasformazione è caratterizzata</w:t>
      </w:r>
      <w:r w:rsidR="008452C9" w:rsidRPr="00EC6CE7">
        <w:rPr>
          <w:rFonts w:asciiTheme="majorHAnsi" w:hAnsiTheme="majorHAnsi"/>
          <w:i/>
          <w:sz w:val="24"/>
          <w:szCs w:val="24"/>
        </w:rPr>
        <w:t xml:space="preserve"> </w:t>
      </w:r>
      <w:r w:rsidR="00044914" w:rsidRPr="00EC6CE7">
        <w:rPr>
          <w:rFonts w:asciiTheme="majorHAnsi" w:hAnsiTheme="majorHAnsi"/>
          <w:i/>
          <w:sz w:val="24"/>
          <w:szCs w:val="24"/>
        </w:rPr>
        <w:t>da una sempre maggiore accelerazione e imprevedibilità</w:t>
      </w:r>
      <w:r w:rsidR="00013176" w:rsidRPr="00EC6CE7">
        <w:rPr>
          <w:rFonts w:asciiTheme="majorHAnsi" w:hAnsiTheme="majorHAnsi"/>
          <w:i/>
          <w:sz w:val="24"/>
          <w:szCs w:val="24"/>
        </w:rPr>
        <w:t>”</w:t>
      </w:r>
      <w:r w:rsidR="00FA20C2" w:rsidRPr="00EC6CE7">
        <w:rPr>
          <w:rStyle w:val="Rimandonotaapidipagina"/>
          <w:rFonts w:asciiTheme="majorHAnsi" w:hAnsiTheme="majorHAnsi"/>
          <w:i/>
          <w:sz w:val="24"/>
          <w:szCs w:val="24"/>
        </w:rPr>
        <w:footnoteReference w:id="3"/>
      </w:r>
      <w:r w:rsidR="00013176" w:rsidRPr="00EC6CE7">
        <w:rPr>
          <w:rFonts w:asciiTheme="majorHAnsi" w:hAnsiTheme="majorHAnsi"/>
          <w:i/>
          <w:sz w:val="24"/>
          <w:szCs w:val="24"/>
        </w:rPr>
        <w:t>.</w:t>
      </w:r>
      <w:r w:rsidR="00406E9D" w:rsidRPr="00EC6CE7">
        <w:rPr>
          <w:rFonts w:asciiTheme="majorHAnsi" w:hAnsiTheme="majorHAnsi"/>
          <w:sz w:val="24"/>
          <w:szCs w:val="24"/>
        </w:rPr>
        <w:t xml:space="preserve"> </w:t>
      </w:r>
    </w:p>
    <w:p w:rsidR="003B4F23" w:rsidRPr="00EC6CE7" w:rsidRDefault="00FA20C2" w:rsidP="003B4F23">
      <w:pPr>
        <w:autoSpaceDE w:val="0"/>
        <w:autoSpaceDN w:val="0"/>
        <w:adjustRightInd w:val="0"/>
        <w:spacing w:after="0"/>
        <w:ind w:firstLine="360"/>
        <w:jc w:val="both"/>
        <w:rPr>
          <w:rFonts w:asciiTheme="majorHAnsi" w:hAnsiTheme="majorHAnsi"/>
          <w:color w:val="000000"/>
          <w:sz w:val="24"/>
          <w:szCs w:val="24"/>
        </w:rPr>
      </w:pPr>
      <w:r w:rsidRPr="00EC6CE7">
        <w:rPr>
          <w:rFonts w:asciiTheme="majorHAnsi" w:hAnsiTheme="majorHAnsi"/>
          <w:sz w:val="24"/>
          <w:szCs w:val="24"/>
        </w:rPr>
        <w:lastRenderedPageBreak/>
        <w:t>Ma c</w:t>
      </w:r>
      <w:r w:rsidR="00406E9D" w:rsidRPr="00EC6CE7">
        <w:rPr>
          <w:rFonts w:asciiTheme="majorHAnsi" w:hAnsiTheme="majorHAnsi"/>
          <w:color w:val="000000"/>
          <w:sz w:val="24"/>
          <w:szCs w:val="24"/>
        </w:rPr>
        <w:t>ontesti, mutamenti e sfide</w:t>
      </w:r>
      <w:r w:rsidR="00FC5A12" w:rsidRPr="00EC6CE7">
        <w:rPr>
          <w:rFonts w:asciiTheme="majorHAnsi" w:hAnsiTheme="majorHAnsi"/>
          <w:color w:val="000000"/>
          <w:sz w:val="24"/>
          <w:szCs w:val="24"/>
        </w:rPr>
        <w:t xml:space="preserve"> connesse </w:t>
      </w:r>
      <w:r w:rsidR="00406E9D" w:rsidRPr="00EC6CE7">
        <w:rPr>
          <w:rFonts w:asciiTheme="majorHAnsi" w:hAnsiTheme="majorHAnsi"/>
          <w:color w:val="000000"/>
          <w:sz w:val="24"/>
          <w:szCs w:val="24"/>
        </w:rPr>
        <w:t xml:space="preserve">devono essere percepite </w:t>
      </w:r>
      <w:r w:rsidR="006B21E3">
        <w:rPr>
          <w:rFonts w:asciiTheme="majorHAnsi" w:hAnsiTheme="majorHAnsi"/>
          <w:color w:val="000000"/>
          <w:sz w:val="24"/>
          <w:szCs w:val="24"/>
        </w:rPr>
        <w:t xml:space="preserve">dalla comunità cristiana </w:t>
      </w:r>
      <w:r w:rsidR="00406E9D" w:rsidRPr="00EC6CE7">
        <w:rPr>
          <w:rFonts w:asciiTheme="majorHAnsi" w:hAnsiTheme="majorHAnsi"/>
          <w:color w:val="000000"/>
          <w:sz w:val="24"/>
          <w:szCs w:val="24"/>
        </w:rPr>
        <w:t>come</w:t>
      </w:r>
      <w:r w:rsidR="00FC5A12" w:rsidRPr="00EC6CE7">
        <w:rPr>
          <w:rFonts w:asciiTheme="majorHAnsi" w:hAnsiTheme="majorHAnsi"/>
          <w:color w:val="000000"/>
          <w:sz w:val="24"/>
          <w:szCs w:val="24"/>
        </w:rPr>
        <w:t xml:space="preserve"> appello a stare nel tempo in modo significativo e rispondere con </w:t>
      </w:r>
      <w:r w:rsidR="00406E9D" w:rsidRPr="00EC6CE7">
        <w:rPr>
          <w:rFonts w:asciiTheme="majorHAnsi" w:hAnsiTheme="majorHAnsi"/>
          <w:color w:val="000000"/>
          <w:sz w:val="24"/>
          <w:szCs w:val="24"/>
        </w:rPr>
        <w:t xml:space="preserve">senso di </w:t>
      </w:r>
      <w:r w:rsidR="00FC5A12" w:rsidRPr="00EC6CE7">
        <w:rPr>
          <w:rFonts w:asciiTheme="majorHAnsi" w:hAnsiTheme="majorHAnsi"/>
          <w:color w:val="000000"/>
          <w:sz w:val="24"/>
          <w:szCs w:val="24"/>
        </w:rPr>
        <w:t xml:space="preserve">responsabilità alla domanda di salute e di salvezza </w:t>
      </w:r>
      <w:r w:rsidRPr="00EC6CE7">
        <w:rPr>
          <w:rFonts w:asciiTheme="majorHAnsi" w:hAnsiTheme="majorHAnsi"/>
          <w:color w:val="000000"/>
          <w:sz w:val="24"/>
          <w:szCs w:val="24"/>
        </w:rPr>
        <w:t xml:space="preserve">espressa dalla persona malata o sofferente. </w:t>
      </w:r>
      <w:r w:rsidR="00FC5A12" w:rsidRPr="00EC6CE7">
        <w:rPr>
          <w:rFonts w:asciiTheme="majorHAnsi" w:hAnsiTheme="majorHAnsi"/>
          <w:color w:val="000000"/>
          <w:sz w:val="24"/>
          <w:szCs w:val="24"/>
        </w:rPr>
        <w:t>Non si tratta dunque di rimpiangere un passato che non c’è più ma di accogliere un presente che ci provoca</w:t>
      </w:r>
      <w:r w:rsidRPr="00EC6CE7">
        <w:rPr>
          <w:rFonts w:asciiTheme="majorHAnsi" w:hAnsiTheme="majorHAnsi"/>
          <w:color w:val="000000"/>
          <w:sz w:val="24"/>
          <w:szCs w:val="24"/>
        </w:rPr>
        <w:t xml:space="preserve"> e nel quale siamo chiamati a portare </w:t>
      </w:r>
      <w:r w:rsidR="003B4F23" w:rsidRPr="00EC6CE7">
        <w:rPr>
          <w:rFonts w:asciiTheme="majorHAnsi" w:hAnsiTheme="majorHAnsi"/>
          <w:color w:val="000000"/>
          <w:sz w:val="24"/>
          <w:szCs w:val="24"/>
        </w:rPr>
        <w:t>la Buona Notizia.</w:t>
      </w:r>
      <w:r w:rsidR="003B4F23" w:rsidRPr="00EC6CE7">
        <w:rPr>
          <w:rFonts w:asciiTheme="majorHAnsi" w:hAnsiTheme="majorHAnsi"/>
          <w:smallCaps/>
          <w:color w:val="000000"/>
          <w:sz w:val="24"/>
          <w:szCs w:val="24"/>
          <w:lang w:eastAsia="it-IT"/>
        </w:rPr>
        <w:t xml:space="preserve"> I</w:t>
      </w:r>
      <w:r w:rsidR="003B4F23" w:rsidRPr="00EC6CE7">
        <w:rPr>
          <w:rFonts w:asciiTheme="majorHAnsi" w:hAnsiTheme="majorHAnsi"/>
          <w:color w:val="000000"/>
          <w:sz w:val="24"/>
          <w:szCs w:val="24"/>
          <w:lang w:eastAsia="it-IT"/>
        </w:rPr>
        <w:t xml:space="preserve">n questo senso, prima ancora di denunciare elementi di crisi che </w:t>
      </w:r>
      <w:r w:rsidR="0024188D" w:rsidRPr="00EC6CE7">
        <w:rPr>
          <w:rFonts w:asciiTheme="majorHAnsi" w:hAnsiTheme="majorHAnsi"/>
          <w:color w:val="000000"/>
          <w:sz w:val="24"/>
          <w:szCs w:val="24"/>
          <w:lang w:eastAsia="it-IT"/>
        </w:rPr>
        <w:t>segnano e t</w:t>
      </w:r>
      <w:r w:rsidRPr="00EC6CE7">
        <w:rPr>
          <w:rFonts w:asciiTheme="majorHAnsi" w:hAnsiTheme="majorHAnsi"/>
          <w:color w:val="000000"/>
          <w:sz w:val="24"/>
          <w:szCs w:val="24"/>
          <w:lang w:eastAsia="it-IT"/>
        </w:rPr>
        <w:t xml:space="preserve">alvolta </w:t>
      </w:r>
      <w:r w:rsidR="003B4F23" w:rsidRPr="00EC6CE7">
        <w:rPr>
          <w:rFonts w:asciiTheme="majorHAnsi" w:hAnsiTheme="majorHAnsi"/>
          <w:color w:val="000000"/>
          <w:sz w:val="24"/>
          <w:szCs w:val="24"/>
          <w:lang w:eastAsia="it-IT"/>
        </w:rPr>
        <w:t xml:space="preserve">feriscono </w:t>
      </w:r>
      <w:r w:rsidRPr="00EC6CE7">
        <w:rPr>
          <w:rFonts w:asciiTheme="majorHAnsi" w:hAnsiTheme="majorHAnsi"/>
          <w:color w:val="000000"/>
          <w:sz w:val="24"/>
          <w:szCs w:val="24"/>
          <w:lang w:eastAsia="it-IT"/>
        </w:rPr>
        <w:t xml:space="preserve">la </w:t>
      </w:r>
      <w:r w:rsidR="0024188D" w:rsidRPr="00EC6CE7">
        <w:rPr>
          <w:rFonts w:asciiTheme="majorHAnsi" w:hAnsiTheme="majorHAnsi"/>
          <w:color w:val="000000"/>
          <w:sz w:val="24"/>
          <w:szCs w:val="24"/>
          <w:lang w:eastAsia="it-IT"/>
        </w:rPr>
        <w:t>società italiana e le persone più povere in particolare</w:t>
      </w:r>
      <w:r w:rsidR="009D3B40" w:rsidRPr="00EC6CE7">
        <w:rPr>
          <w:rFonts w:asciiTheme="majorHAnsi" w:hAnsiTheme="majorHAnsi"/>
          <w:color w:val="000000"/>
          <w:sz w:val="24"/>
          <w:szCs w:val="24"/>
          <w:lang w:eastAsia="it-IT"/>
        </w:rPr>
        <w:t xml:space="preserve">, </w:t>
      </w:r>
      <w:r w:rsidR="00406E9D" w:rsidRPr="00EC6CE7">
        <w:rPr>
          <w:rFonts w:asciiTheme="majorHAnsi" w:hAnsiTheme="majorHAnsi"/>
          <w:color w:val="000000"/>
          <w:sz w:val="24"/>
          <w:szCs w:val="24"/>
          <w:lang w:eastAsia="it-IT"/>
        </w:rPr>
        <w:t>non possiamo non</w:t>
      </w:r>
      <w:r w:rsidR="009D3B40" w:rsidRPr="00EC6CE7">
        <w:rPr>
          <w:rFonts w:asciiTheme="majorHAnsi" w:hAnsiTheme="majorHAnsi"/>
          <w:color w:val="000000"/>
          <w:sz w:val="24"/>
          <w:szCs w:val="24"/>
          <w:lang w:eastAsia="it-IT"/>
        </w:rPr>
        <w:t xml:space="preserve"> ricordare con riconoscenza</w:t>
      </w:r>
      <w:r w:rsidR="00E45550" w:rsidRPr="00EC6CE7">
        <w:rPr>
          <w:rFonts w:asciiTheme="majorHAnsi" w:hAnsiTheme="majorHAnsi"/>
          <w:color w:val="000000"/>
          <w:sz w:val="24"/>
          <w:szCs w:val="24"/>
          <w:lang w:eastAsia="it-IT"/>
        </w:rPr>
        <w:t>,</w:t>
      </w:r>
      <w:r w:rsidR="009D3B40" w:rsidRPr="00EC6CE7">
        <w:rPr>
          <w:rFonts w:asciiTheme="majorHAnsi" w:hAnsiTheme="majorHAnsi"/>
          <w:color w:val="000000"/>
          <w:sz w:val="24"/>
          <w:szCs w:val="24"/>
          <w:lang w:eastAsia="it-IT"/>
        </w:rPr>
        <w:t xml:space="preserve"> </w:t>
      </w:r>
      <w:r w:rsidR="0024188D" w:rsidRPr="00EC6CE7">
        <w:rPr>
          <w:rFonts w:asciiTheme="majorHAnsi" w:hAnsiTheme="majorHAnsi"/>
          <w:color w:val="000000"/>
          <w:sz w:val="24"/>
          <w:szCs w:val="24"/>
          <w:lang w:eastAsia="it-IT"/>
        </w:rPr>
        <w:t>quanti si adoperano con</w:t>
      </w:r>
      <w:r w:rsidR="003B4F23" w:rsidRPr="00EC6CE7">
        <w:rPr>
          <w:rFonts w:asciiTheme="majorHAnsi" w:hAnsiTheme="majorHAnsi"/>
          <w:color w:val="000000"/>
          <w:sz w:val="24"/>
          <w:szCs w:val="24"/>
          <w:lang w:eastAsia="it-IT"/>
        </w:rPr>
        <w:t xml:space="preserve"> generosa intraprendenza</w:t>
      </w:r>
      <w:r w:rsidR="0024188D" w:rsidRPr="00EC6CE7">
        <w:rPr>
          <w:rFonts w:asciiTheme="majorHAnsi" w:hAnsiTheme="majorHAnsi"/>
          <w:color w:val="000000"/>
          <w:sz w:val="24"/>
          <w:szCs w:val="24"/>
          <w:lang w:eastAsia="it-IT"/>
        </w:rPr>
        <w:t>,</w:t>
      </w:r>
      <w:r w:rsidR="003B4F23" w:rsidRPr="00EC6CE7">
        <w:rPr>
          <w:rFonts w:asciiTheme="majorHAnsi" w:hAnsiTheme="majorHAnsi"/>
          <w:color w:val="000000"/>
          <w:sz w:val="24"/>
          <w:szCs w:val="24"/>
          <w:lang w:eastAsia="it-IT"/>
        </w:rPr>
        <w:t xml:space="preserve"> sovente </w:t>
      </w:r>
      <w:r w:rsidR="00E45550" w:rsidRPr="00EC6CE7">
        <w:rPr>
          <w:rFonts w:asciiTheme="majorHAnsi" w:hAnsiTheme="majorHAnsi"/>
          <w:color w:val="000000"/>
          <w:sz w:val="24"/>
          <w:szCs w:val="24"/>
          <w:lang w:eastAsia="it-IT"/>
        </w:rPr>
        <w:t>senza far chiasso</w:t>
      </w:r>
      <w:r w:rsidR="0024188D" w:rsidRPr="00EC6CE7">
        <w:rPr>
          <w:rFonts w:asciiTheme="majorHAnsi" w:hAnsiTheme="majorHAnsi"/>
          <w:color w:val="000000"/>
          <w:sz w:val="24"/>
          <w:szCs w:val="24"/>
          <w:lang w:eastAsia="it-IT"/>
        </w:rPr>
        <w:t>, a</w:t>
      </w:r>
      <w:r w:rsidR="00E45550" w:rsidRPr="00EC6CE7">
        <w:rPr>
          <w:rFonts w:asciiTheme="majorHAnsi" w:hAnsiTheme="majorHAnsi"/>
          <w:color w:val="000000"/>
          <w:sz w:val="24"/>
          <w:szCs w:val="24"/>
          <w:lang w:eastAsia="it-IT"/>
        </w:rPr>
        <w:t>l</w:t>
      </w:r>
      <w:r w:rsidR="0024188D" w:rsidRPr="00EC6CE7">
        <w:rPr>
          <w:rFonts w:asciiTheme="majorHAnsi" w:hAnsiTheme="majorHAnsi"/>
          <w:color w:val="000000"/>
          <w:sz w:val="24"/>
          <w:szCs w:val="24"/>
          <w:lang w:eastAsia="it-IT"/>
        </w:rPr>
        <w:t xml:space="preserve"> servizio del bene comune, in nome del Vangelo</w:t>
      </w:r>
      <w:r w:rsidRPr="00EC6CE7">
        <w:rPr>
          <w:rStyle w:val="Rimandonotaapidipagina"/>
          <w:rFonts w:asciiTheme="majorHAnsi" w:hAnsiTheme="majorHAnsi"/>
          <w:color w:val="000000"/>
          <w:sz w:val="24"/>
          <w:szCs w:val="24"/>
          <w:lang w:eastAsia="it-IT"/>
        </w:rPr>
        <w:footnoteReference w:id="4"/>
      </w:r>
      <w:r w:rsidR="003B4F23" w:rsidRPr="00EC6CE7">
        <w:rPr>
          <w:rFonts w:asciiTheme="majorHAnsi" w:hAnsiTheme="majorHAnsi"/>
          <w:color w:val="000000"/>
          <w:sz w:val="24"/>
          <w:szCs w:val="24"/>
          <w:lang w:eastAsia="it-IT"/>
        </w:rPr>
        <w:t xml:space="preserve">. </w:t>
      </w:r>
      <w:r w:rsidR="0024188D" w:rsidRPr="00EC6CE7">
        <w:rPr>
          <w:rFonts w:asciiTheme="majorHAnsi" w:hAnsiTheme="majorHAnsi"/>
          <w:color w:val="000000"/>
          <w:sz w:val="24"/>
          <w:szCs w:val="24"/>
          <w:lang w:eastAsia="it-IT"/>
        </w:rPr>
        <w:t>Penso in particolare a</w:t>
      </w:r>
      <w:r w:rsidR="009D3B40" w:rsidRPr="00EC6CE7">
        <w:rPr>
          <w:rFonts w:asciiTheme="majorHAnsi" w:hAnsiTheme="majorHAnsi"/>
          <w:color w:val="000000"/>
          <w:sz w:val="24"/>
          <w:szCs w:val="24"/>
          <w:lang w:eastAsia="it-IT"/>
        </w:rPr>
        <w:t xml:space="preserve">i numerosi istituti </w:t>
      </w:r>
      <w:r w:rsidR="0024188D" w:rsidRPr="00EC6CE7">
        <w:rPr>
          <w:rFonts w:asciiTheme="majorHAnsi" w:hAnsiTheme="majorHAnsi"/>
          <w:color w:val="000000"/>
          <w:sz w:val="24"/>
          <w:szCs w:val="24"/>
          <w:lang w:eastAsia="it-IT"/>
        </w:rPr>
        <w:t>religios</w:t>
      </w:r>
      <w:r w:rsidR="009D3B40" w:rsidRPr="00EC6CE7">
        <w:rPr>
          <w:rFonts w:asciiTheme="majorHAnsi" w:hAnsiTheme="majorHAnsi"/>
          <w:color w:val="000000"/>
          <w:sz w:val="24"/>
          <w:szCs w:val="24"/>
          <w:lang w:eastAsia="it-IT"/>
        </w:rPr>
        <w:t>i</w:t>
      </w:r>
      <w:r w:rsidR="0024188D" w:rsidRPr="00EC6CE7">
        <w:rPr>
          <w:rFonts w:asciiTheme="majorHAnsi" w:hAnsiTheme="majorHAnsi"/>
          <w:color w:val="000000"/>
          <w:sz w:val="24"/>
          <w:szCs w:val="24"/>
          <w:lang w:eastAsia="it-IT"/>
        </w:rPr>
        <w:t xml:space="preserve"> a servizio del mondo della sofferenza a</w:t>
      </w:r>
      <w:r w:rsidR="009D3B40" w:rsidRPr="00EC6CE7">
        <w:rPr>
          <w:rFonts w:asciiTheme="majorHAnsi" w:hAnsiTheme="majorHAnsi"/>
          <w:color w:val="000000"/>
          <w:sz w:val="24"/>
          <w:szCs w:val="24"/>
          <w:lang w:eastAsia="it-IT"/>
        </w:rPr>
        <w:t>i</w:t>
      </w:r>
      <w:r w:rsidR="0024188D" w:rsidRPr="00EC6CE7">
        <w:rPr>
          <w:rFonts w:asciiTheme="majorHAnsi" w:hAnsiTheme="majorHAnsi"/>
          <w:color w:val="000000"/>
          <w:sz w:val="24"/>
          <w:szCs w:val="24"/>
          <w:lang w:eastAsia="it-IT"/>
        </w:rPr>
        <w:t xml:space="preserve"> </w:t>
      </w:r>
      <w:r w:rsidR="009D3B40" w:rsidRPr="00EC6CE7">
        <w:rPr>
          <w:rFonts w:asciiTheme="majorHAnsi" w:hAnsiTheme="majorHAnsi"/>
          <w:color w:val="000000"/>
          <w:sz w:val="24"/>
          <w:szCs w:val="24"/>
          <w:lang w:eastAsia="it-IT"/>
        </w:rPr>
        <w:t>quali</w:t>
      </w:r>
      <w:r w:rsidR="0024188D" w:rsidRPr="00EC6CE7">
        <w:rPr>
          <w:rFonts w:asciiTheme="majorHAnsi" w:hAnsiTheme="majorHAnsi"/>
          <w:color w:val="000000"/>
          <w:sz w:val="24"/>
          <w:szCs w:val="24"/>
          <w:lang w:eastAsia="it-IT"/>
        </w:rPr>
        <w:t xml:space="preserve"> molti d</w:t>
      </w:r>
      <w:r w:rsidR="00677365" w:rsidRPr="00EC6CE7">
        <w:rPr>
          <w:rFonts w:asciiTheme="majorHAnsi" w:hAnsiTheme="majorHAnsi"/>
          <w:color w:val="000000"/>
          <w:sz w:val="24"/>
          <w:szCs w:val="24"/>
          <w:lang w:eastAsia="it-IT"/>
        </w:rPr>
        <w:t>ei</w:t>
      </w:r>
      <w:r w:rsidR="0024188D" w:rsidRPr="00EC6CE7">
        <w:rPr>
          <w:rFonts w:asciiTheme="majorHAnsi" w:hAnsiTheme="majorHAnsi"/>
          <w:color w:val="000000"/>
          <w:sz w:val="24"/>
          <w:szCs w:val="24"/>
          <w:lang w:eastAsia="it-IT"/>
        </w:rPr>
        <w:t xml:space="preserve"> presenti apparten</w:t>
      </w:r>
      <w:r w:rsidR="009D3B40" w:rsidRPr="00EC6CE7">
        <w:rPr>
          <w:rFonts w:asciiTheme="majorHAnsi" w:hAnsiTheme="majorHAnsi"/>
          <w:color w:val="000000"/>
          <w:sz w:val="24"/>
          <w:szCs w:val="24"/>
          <w:lang w:eastAsia="it-IT"/>
        </w:rPr>
        <w:t>gono</w:t>
      </w:r>
      <w:r w:rsidR="003B4F23" w:rsidRPr="00EC6CE7">
        <w:rPr>
          <w:rFonts w:asciiTheme="majorHAnsi" w:hAnsiTheme="majorHAnsi"/>
          <w:color w:val="000000"/>
          <w:sz w:val="24"/>
          <w:szCs w:val="24"/>
          <w:lang w:eastAsia="it-IT"/>
        </w:rPr>
        <w:t>.</w:t>
      </w:r>
    </w:p>
    <w:p w:rsidR="0024188D" w:rsidRPr="000C2636" w:rsidRDefault="0024188D" w:rsidP="00CB4275">
      <w:pPr>
        <w:spacing w:after="0"/>
        <w:ind w:firstLine="360"/>
        <w:jc w:val="both"/>
        <w:rPr>
          <w:rFonts w:asciiTheme="majorHAnsi" w:hAnsiTheme="majorHAnsi"/>
          <w:color w:val="000000"/>
          <w:sz w:val="20"/>
          <w:szCs w:val="24"/>
          <w:lang w:eastAsia="it-IT"/>
        </w:rPr>
      </w:pPr>
    </w:p>
    <w:p w:rsidR="00FE6B3D" w:rsidRPr="00EC6CE7" w:rsidRDefault="00E45550" w:rsidP="00FE6B3D">
      <w:pPr>
        <w:tabs>
          <w:tab w:val="left" w:pos="9638"/>
        </w:tabs>
        <w:spacing w:after="0"/>
        <w:ind w:firstLine="357"/>
        <w:jc w:val="both"/>
        <w:rPr>
          <w:rFonts w:asciiTheme="majorHAnsi" w:hAnsiTheme="majorHAnsi"/>
          <w:sz w:val="24"/>
          <w:szCs w:val="24"/>
        </w:rPr>
      </w:pPr>
      <w:r w:rsidRPr="00EC6CE7">
        <w:rPr>
          <w:rFonts w:asciiTheme="majorHAnsi" w:hAnsiTheme="majorHAnsi"/>
          <w:color w:val="000000"/>
          <w:sz w:val="24"/>
          <w:szCs w:val="24"/>
          <w:lang w:eastAsia="it-IT"/>
        </w:rPr>
        <w:t>Il richiamo alla capacità di stare nel tempo e al senso di responsabilità, non significa assenza di preoccupazione per</w:t>
      </w:r>
      <w:r w:rsidR="00677365" w:rsidRPr="00EC6CE7">
        <w:rPr>
          <w:rFonts w:asciiTheme="majorHAnsi" w:hAnsiTheme="majorHAnsi"/>
          <w:color w:val="000000"/>
          <w:sz w:val="24"/>
          <w:szCs w:val="24"/>
          <w:lang w:eastAsia="it-IT"/>
        </w:rPr>
        <w:t xml:space="preserve"> lo</w:t>
      </w:r>
      <w:r w:rsidR="009D3B40" w:rsidRPr="00EC6CE7">
        <w:rPr>
          <w:rFonts w:asciiTheme="majorHAnsi" w:hAnsiTheme="majorHAnsi"/>
          <w:color w:val="000000"/>
          <w:sz w:val="24"/>
          <w:szCs w:val="24"/>
          <w:lang w:eastAsia="it-IT"/>
        </w:rPr>
        <w:t xml:space="preserve"> </w:t>
      </w:r>
      <w:r w:rsidR="009D3B40" w:rsidRPr="00EC6CE7">
        <w:rPr>
          <w:rFonts w:asciiTheme="majorHAnsi" w:hAnsiTheme="majorHAnsi"/>
          <w:sz w:val="24"/>
          <w:szCs w:val="24"/>
        </w:rPr>
        <w:t>scenario di grave crisi economico-finanziaria che stiamo attraversando</w:t>
      </w:r>
      <w:r w:rsidR="00677365" w:rsidRPr="00EC6CE7">
        <w:rPr>
          <w:rFonts w:asciiTheme="majorHAnsi" w:hAnsiTheme="majorHAnsi"/>
          <w:sz w:val="24"/>
          <w:szCs w:val="24"/>
        </w:rPr>
        <w:t xml:space="preserve"> </w:t>
      </w:r>
      <w:r w:rsidRPr="00EC6CE7">
        <w:rPr>
          <w:rFonts w:asciiTheme="majorHAnsi" w:hAnsiTheme="majorHAnsi"/>
          <w:sz w:val="24"/>
          <w:szCs w:val="24"/>
        </w:rPr>
        <w:t>e</w:t>
      </w:r>
      <w:r w:rsidR="00505A5A" w:rsidRPr="00EC6CE7">
        <w:rPr>
          <w:rFonts w:asciiTheme="majorHAnsi" w:hAnsiTheme="majorHAnsi"/>
          <w:sz w:val="24"/>
          <w:szCs w:val="24"/>
        </w:rPr>
        <w:t xml:space="preserve"> </w:t>
      </w:r>
      <w:r w:rsidR="00677365" w:rsidRPr="00EC6CE7">
        <w:rPr>
          <w:rFonts w:asciiTheme="majorHAnsi" w:hAnsiTheme="majorHAnsi"/>
          <w:sz w:val="24"/>
          <w:szCs w:val="24"/>
        </w:rPr>
        <w:t>per le</w:t>
      </w:r>
      <w:r w:rsidRPr="00EC6CE7">
        <w:rPr>
          <w:rFonts w:asciiTheme="majorHAnsi" w:hAnsiTheme="majorHAnsi"/>
          <w:sz w:val="24"/>
          <w:szCs w:val="24"/>
        </w:rPr>
        <w:t xml:space="preserve"> sue</w:t>
      </w:r>
      <w:r w:rsidR="00677365" w:rsidRPr="00EC6CE7">
        <w:rPr>
          <w:rFonts w:asciiTheme="majorHAnsi" w:hAnsiTheme="majorHAnsi"/>
          <w:sz w:val="24"/>
          <w:szCs w:val="24"/>
        </w:rPr>
        <w:t xml:space="preserve"> </w:t>
      </w:r>
      <w:r w:rsidRPr="00EC6CE7">
        <w:rPr>
          <w:rFonts w:asciiTheme="majorHAnsi" w:hAnsiTheme="majorHAnsi"/>
          <w:sz w:val="24"/>
          <w:szCs w:val="24"/>
        </w:rPr>
        <w:t xml:space="preserve">sensibili </w:t>
      </w:r>
      <w:r w:rsidR="00677365" w:rsidRPr="00EC6CE7">
        <w:rPr>
          <w:rFonts w:asciiTheme="majorHAnsi" w:hAnsiTheme="majorHAnsi"/>
          <w:sz w:val="24"/>
          <w:szCs w:val="24"/>
        </w:rPr>
        <w:t>ripercussioni sul Sistema Sanitario Nazionale.</w:t>
      </w:r>
      <w:r w:rsidR="009D3B40" w:rsidRPr="00EC6CE7">
        <w:rPr>
          <w:rFonts w:asciiTheme="majorHAnsi" w:hAnsiTheme="majorHAnsi"/>
          <w:sz w:val="24"/>
          <w:szCs w:val="24"/>
        </w:rPr>
        <w:t xml:space="preserve"> </w:t>
      </w:r>
      <w:r w:rsidRPr="00EC6CE7">
        <w:rPr>
          <w:rFonts w:asciiTheme="majorHAnsi" w:hAnsiTheme="majorHAnsi"/>
          <w:sz w:val="24"/>
          <w:szCs w:val="24"/>
        </w:rPr>
        <w:t>Sono  preoccupanti i possibili ulteriori tagli alla spesa sanitaria;</w:t>
      </w:r>
      <w:r w:rsidR="00505A5A" w:rsidRPr="00EC6CE7">
        <w:rPr>
          <w:rFonts w:asciiTheme="majorHAnsi" w:hAnsiTheme="majorHAnsi"/>
          <w:sz w:val="24"/>
          <w:szCs w:val="24"/>
        </w:rPr>
        <w:t xml:space="preserve"> </w:t>
      </w:r>
      <w:r w:rsidRPr="00EC6CE7">
        <w:rPr>
          <w:rFonts w:asciiTheme="majorHAnsi" w:hAnsiTheme="majorHAnsi"/>
          <w:sz w:val="24"/>
          <w:szCs w:val="24"/>
        </w:rPr>
        <w:t xml:space="preserve">preoccupa la situazione di famiglie che già in difficoltà per le spese ordinarie, si vedono talvolta costrette a rinunciare a cure necessarie per la difficoltà a contribuire alla spesa sanitaria </w:t>
      </w:r>
      <w:r w:rsidRPr="00EC6CE7">
        <w:rPr>
          <w:rFonts w:asciiTheme="majorHAnsi" w:hAnsiTheme="majorHAnsi"/>
          <w:color w:val="000000"/>
          <w:sz w:val="24"/>
          <w:szCs w:val="24"/>
          <w:lang w:eastAsia="it-IT"/>
        </w:rPr>
        <w:t>sempre più onerosa per un</w:t>
      </w:r>
      <w:r w:rsidRPr="00EC6CE7">
        <w:rPr>
          <w:rFonts w:asciiTheme="majorHAnsi" w:hAnsiTheme="majorHAnsi"/>
          <w:sz w:val="24"/>
          <w:szCs w:val="24"/>
        </w:rPr>
        <w:t xml:space="preserve"> bilancio familiare già compromesso; preoccupa la crescente domanda di assistenza degli anziani non autosufficienti a cui è sempre più difficile rispondere</w:t>
      </w:r>
      <w:r w:rsidR="00E91802">
        <w:rPr>
          <w:rFonts w:asciiTheme="majorHAnsi" w:hAnsiTheme="majorHAnsi"/>
          <w:sz w:val="24"/>
          <w:szCs w:val="24"/>
        </w:rPr>
        <w:t xml:space="preserve"> adeguatamente</w:t>
      </w:r>
      <w:r w:rsidR="00FE6B3D" w:rsidRPr="00EC6CE7">
        <w:rPr>
          <w:rFonts w:asciiTheme="majorHAnsi" w:hAnsiTheme="majorHAnsi"/>
          <w:sz w:val="24"/>
          <w:szCs w:val="24"/>
        </w:rPr>
        <w:t xml:space="preserve">. </w:t>
      </w:r>
    </w:p>
    <w:p w:rsidR="00505A5A" w:rsidRPr="00EC6CE7" w:rsidRDefault="00EC6CE7" w:rsidP="00FE6B3D">
      <w:pPr>
        <w:tabs>
          <w:tab w:val="left" w:pos="9638"/>
        </w:tabs>
        <w:spacing w:after="0"/>
        <w:ind w:firstLine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Concentrando</w:t>
      </w:r>
      <w:r w:rsidR="00FE6B3D" w:rsidRPr="00EC6CE7">
        <w:rPr>
          <w:rFonts w:asciiTheme="majorHAnsi" w:hAnsiTheme="majorHAnsi"/>
          <w:sz w:val="24"/>
          <w:szCs w:val="24"/>
        </w:rPr>
        <w:t xml:space="preserve"> il nostro sguardo </w:t>
      </w:r>
      <w:r>
        <w:rPr>
          <w:rFonts w:asciiTheme="majorHAnsi" w:hAnsiTheme="majorHAnsi"/>
          <w:sz w:val="24"/>
          <w:szCs w:val="24"/>
        </w:rPr>
        <w:t xml:space="preserve">poi </w:t>
      </w:r>
      <w:r w:rsidR="00FE6B3D" w:rsidRPr="00EC6CE7">
        <w:rPr>
          <w:rFonts w:asciiTheme="majorHAnsi" w:hAnsiTheme="majorHAnsi"/>
          <w:sz w:val="24"/>
          <w:szCs w:val="24"/>
        </w:rPr>
        <w:t>sulle Regi</w:t>
      </w:r>
      <w:r w:rsidR="0007088A" w:rsidRPr="00EC6CE7">
        <w:rPr>
          <w:rFonts w:asciiTheme="majorHAnsi" w:hAnsiTheme="majorHAnsi"/>
          <w:sz w:val="24"/>
          <w:szCs w:val="24"/>
        </w:rPr>
        <w:t>o</w:t>
      </w:r>
      <w:r w:rsidR="00FE6B3D" w:rsidRPr="00EC6CE7">
        <w:rPr>
          <w:rFonts w:asciiTheme="majorHAnsi" w:hAnsiTheme="majorHAnsi"/>
          <w:sz w:val="24"/>
          <w:szCs w:val="24"/>
        </w:rPr>
        <w:t>ni del nostro Paese, dobbiamo constatare un</w:t>
      </w:r>
      <w:r>
        <w:rPr>
          <w:rFonts w:asciiTheme="majorHAnsi" w:hAnsiTheme="majorHAnsi"/>
          <w:sz w:val="24"/>
          <w:szCs w:val="24"/>
        </w:rPr>
        <w:t xml:space="preserve"> </w:t>
      </w:r>
      <w:r w:rsidR="00FE6B3D" w:rsidRPr="00EC6CE7">
        <w:rPr>
          <w:rFonts w:asciiTheme="majorHAnsi" w:hAnsiTheme="majorHAnsi"/>
          <w:sz w:val="24"/>
          <w:szCs w:val="24"/>
        </w:rPr>
        <w:t xml:space="preserve">insufficiente sviluppo dei servizi in territori più poveri </w:t>
      </w:r>
      <w:r w:rsidR="0007088A" w:rsidRPr="00EC6CE7">
        <w:rPr>
          <w:rFonts w:asciiTheme="majorHAnsi" w:hAnsiTheme="majorHAnsi"/>
          <w:sz w:val="24"/>
          <w:szCs w:val="24"/>
        </w:rPr>
        <w:t xml:space="preserve">con </w:t>
      </w:r>
      <w:r w:rsidR="00FE6B3D" w:rsidRPr="00EC6CE7">
        <w:rPr>
          <w:rFonts w:asciiTheme="majorHAnsi" w:hAnsiTheme="majorHAnsi"/>
          <w:sz w:val="24"/>
          <w:szCs w:val="24"/>
        </w:rPr>
        <w:t>una differente quantità e qualità dei servizi offerti da regione a regione; la competenza in materia sanitaria attribuita alle region</w:t>
      </w:r>
      <w:r w:rsidR="009B720F">
        <w:rPr>
          <w:rFonts w:asciiTheme="majorHAnsi" w:hAnsiTheme="majorHAnsi"/>
          <w:sz w:val="24"/>
          <w:szCs w:val="24"/>
        </w:rPr>
        <w:t>i</w:t>
      </w:r>
      <w:r w:rsidR="00FE6B3D" w:rsidRPr="00EC6CE7">
        <w:rPr>
          <w:rFonts w:asciiTheme="majorHAnsi" w:hAnsiTheme="majorHAnsi"/>
          <w:sz w:val="24"/>
          <w:szCs w:val="24"/>
        </w:rPr>
        <w:t xml:space="preserve"> dalla modifica del titolo V della Costituzione</w:t>
      </w:r>
      <w:r>
        <w:rPr>
          <w:rFonts w:asciiTheme="majorHAnsi" w:hAnsiTheme="majorHAnsi"/>
          <w:sz w:val="24"/>
          <w:szCs w:val="24"/>
        </w:rPr>
        <w:t xml:space="preserve"> </w:t>
      </w:r>
      <w:r w:rsidR="0007088A" w:rsidRPr="00EC6CE7">
        <w:rPr>
          <w:rFonts w:asciiTheme="majorHAnsi" w:hAnsiTheme="majorHAnsi"/>
          <w:sz w:val="24"/>
          <w:szCs w:val="24"/>
        </w:rPr>
        <w:t>talvolta</w:t>
      </w:r>
      <w:r>
        <w:rPr>
          <w:rFonts w:asciiTheme="majorHAnsi" w:hAnsiTheme="majorHAnsi"/>
          <w:sz w:val="24"/>
          <w:szCs w:val="24"/>
        </w:rPr>
        <w:t xml:space="preserve"> ha purtroppo</w:t>
      </w:r>
      <w:r w:rsidR="0007088A" w:rsidRPr="00EC6CE7">
        <w:rPr>
          <w:rFonts w:asciiTheme="majorHAnsi" w:hAnsiTheme="majorHAnsi"/>
          <w:sz w:val="24"/>
          <w:szCs w:val="24"/>
        </w:rPr>
        <w:t xml:space="preserve"> aggravato situazioni di crisi irrisolte</w:t>
      </w:r>
      <w:r>
        <w:rPr>
          <w:rFonts w:asciiTheme="majorHAnsi" w:hAnsiTheme="majorHAnsi"/>
          <w:sz w:val="24"/>
          <w:szCs w:val="24"/>
        </w:rPr>
        <w:t xml:space="preserve"> che erano già pesanti</w:t>
      </w:r>
      <w:r w:rsidR="0007088A" w:rsidRPr="00EC6CE7">
        <w:rPr>
          <w:rFonts w:asciiTheme="majorHAnsi" w:hAnsiTheme="majorHAnsi"/>
          <w:sz w:val="24"/>
          <w:szCs w:val="24"/>
        </w:rPr>
        <w:t>. P</w:t>
      </w:r>
      <w:r w:rsidR="00505A5A" w:rsidRPr="00EC6CE7">
        <w:rPr>
          <w:rFonts w:asciiTheme="majorHAnsi" w:hAnsiTheme="majorHAnsi"/>
          <w:sz w:val="24"/>
          <w:szCs w:val="24"/>
        </w:rPr>
        <w:t xml:space="preserve">reoccupa </w:t>
      </w:r>
      <w:r w:rsidR="0007088A" w:rsidRPr="00EC6CE7">
        <w:rPr>
          <w:rFonts w:asciiTheme="majorHAnsi" w:hAnsiTheme="majorHAnsi"/>
          <w:sz w:val="24"/>
          <w:szCs w:val="24"/>
        </w:rPr>
        <w:t xml:space="preserve">infine </w:t>
      </w:r>
      <w:r w:rsidR="00505A5A" w:rsidRPr="00EC6CE7">
        <w:rPr>
          <w:rFonts w:asciiTheme="majorHAnsi" w:hAnsiTheme="majorHAnsi"/>
          <w:sz w:val="24"/>
          <w:szCs w:val="24"/>
        </w:rPr>
        <w:t>anche</w:t>
      </w:r>
      <w:r w:rsidR="00677365" w:rsidRPr="00EC6CE7">
        <w:rPr>
          <w:rFonts w:asciiTheme="majorHAnsi" w:hAnsiTheme="majorHAnsi"/>
          <w:sz w:val="24"/>
          <w:szCs w:val="24"/>
        </w:rPr>
        <w:t xml:space="preserve"> </w:t>
      </w:r>
      <w:r w:rsidR="00505A5A" w:rsidRPr="00EC6CE7">
        <w:rPr>
          <w:rFonts w:asciiTheme="majorHAnsi" w:hAnsiTheme="majorHAnsi"/>
          <w:sz w:val="24"/>
          <w:szCs w:val="24"/>
        </w:rPr>
        <w:t xml:space="preserve">la </w:t>
      </w:r>
      <w:r w:rsidR="0007088A" w:rsidRPr="00EC6CE7">
        <w:rPr>
          <w:rFonts w:asciiTheme="majorHAnsi" w:hAnsiTheme="majorHAnsi"/>
          <w:sz w:val="24"/>
          <w:szCs w:val="24"/>
        </w:rPr>
        <w:t>faticosa sostenibilità del</w:t>
      </w:r>
      <w:r w:rsidR="00677365" w:rsidRPr="00EC6CE7">
        <w:rPr>
          <w:rFonts w:asciiTheme="majorHAnsi" w:hAnsiTheme="majorHAnsi"/>
          <w:color w:val="000000"/>
          <w:sz w:val="24"/>
          <w:szCs w:val="24"/>
          <w:lang w:eastAsia="it-IT"/>
        </w:rPr>
        <w:t xml:space="preserve"> sistema universalistico</w:t>
      </w:r>
      <w:r>
        <w:rPr>
          <w:rFonts w:asciiTheme="majorHAnsi" w:hAnsiTheme="majorHAnsi"/>
          <w:color w:val="000000"/>
          <w:sz w:val="24"/>
          <w:szCs w:val="24"/>
          <w:lang w:eastAsia="it-IT"/>
        </w:rPr>
        <w:t xml:space="preserve"> del servizio sanitario</w:t>
      </w:r>
      <w:r w:rsidR="0007088A" w:rsidRPr="00EC6CE7">
        <w:rPr>
          <w:rFonts w:asciiTheme="majorHAnsi" w:hAnsiTheme="majorHAnsi"/>
          <w:color w:val="000000"/>
          <w:sz w:val="24"/>
          <w:szCs w:val="24"/>
          <w:lang w:eastAsia="it-IT"/>
        </w:rPr>
        <w:t xml:space="preserve">, motivo per cui sono </w:t>
      </w:r>
      <w:r w:rsidR="00677365" w:rsidRPr="00EC6CE7">
        <w:rPr>
          <w:rFonts w:asciiTheme="majorHAnsi" w:hAnsiTheme="majorHAnsi"/>
          <w:color w:val="000000"/>
          <w:sz w:val="24"/>
          <w:szCs w:val="24"/>
          <w:lang w:eastAsia="it-IT"/>
        </w:rPr>
        <w:t>percepi</w:t>
      </w:r>
      <w:r w:rsidR="0007088A" w:rsidRPr="00EC6CE7">
        <w:rPr>
          <w:rFonts w:asciiTheme="majorHAnsi" w:hAnsiTheme="majorHAnsi"/>
          <w:color w:val="000000"/>
          <w:sz w:val="24"/>
          <w:szCs w:val="24"/>
          <w:lang w:eastAsia="it-IT"/>
        </w:rPr>
        <w:t xml:space="preserve">bili </w:t>
      </w:r>
      <w:r w:rsidR="00677365" w:rsidRPr="00EC6CE7">
        <w:rPr>
          <w:rFonts w:asciiTheme="majorHAnsi" w:hAnsiTheme="majorHAnsi"/>
          <w:color w:val="000000"/>
          <w:sz w:val="24"/>
          <w:szCs w:val="24"/>
          <w:lang w:eastAsia="it-IT"/>
        </w:rPr>
        <w:t>tentativi di revisione che</w:t>
      </w:r>
      <w:r w:rsidR="00677365" w:rsidRPr="00EC6CE7">
        <w:rPr>
          <w:rFonts w:asciiTheme="majorHAnsi" w:hAnsiTheme="majorHAnsi"/>
          <w:sz w:val="24"/>
          <w:szCs w:val="24"/>
        </w:rPr>
        <w:t xml:space="preserve"> sembrano essere premessa per lo smantellamento di un sistema di garanzie per le persone più fragili e di un servizio essenziale al bene comune</w:t>
      </w:r>
      <w:r w:rsidR="00505A5A" w:rsidRPr="00EC6CE7">
        <w:rPr>
          <w:rFonts w:asciiTheme="majorHAnsi" w:hAnsiTheme="majorHAnsi"/>
          <w:sz w:val="24"/>
          <w:szCs w:val="24"/>
        </w:rPr>
        <w:t>.</w:t>
      </w:r>
    </w:p>
    <w:p w:rsidR="009D3B40" w:rsidRPr="00EC6CE7" w:rsidRDefault="00505A5A" w:rsidP="00EC6CE7">
      <w:pPr>
        <w:tabs>
          <w:tab w:val="left" w:pos="9638"/>
        </w:tabs>
        <w:spacing w:after="0"/>
        <w:ind w:right="-1" w:firstLine="357"/>
        <w:jc w:val="both"/>
        <w:rPr>
          <w:rFonts w:asciiTheme="majorHAnsi" w:hAnsiTheme="majorHAnsi"/>
          <w:sz w:val="24"/>
          <w:szCs w:val="24"/>
        </w:rPr>
      </w:pPr>
      <w:r w:rsidRPr="00EC6CE7">
        <w:rPr>
          <w:rFonts w:asciiTheme="majorHAnsi" w:hAnsiTheme="majorHAnsi"/>
          <w:sz w:val="24"/>
          <w:szCs w:val="24"/>
        </w:rPr>
        <w:t>Non ultimo, e mi sembra significativo riaffermarlo in questa sede, preoccupa</w:t>
      </w:r>
      <w:r w:rsidR="00677365" w:rsidRPr="00EC6CE7">
        <w:rPr>
          <w:rFonts w:asciiTheme="majorHAnsi" w:hAnsiTheme="majorHAnsi"/>
          <w:sz w:val="24"/>
          <w:szCs w:val="24"/>
        </w:rPr>
        <w:t xml:space="preserve"> </w:t>
      </w:r>
      <w:r w:rsidR="009D3B40" w:rsidRPr="00EC6CE7">
        <w:rPr>
          <w:rFonts w:asciiTheme="majorHAnsi" w:hAnsiTheme="majorHAnsi"/>
          <w:sz w:val="24"/>
          <w:szCs w:val="24"/>
        </w:rPr>
        <w:t xml:space="preserve">il futuro delle numerose opere sanitarie </w:t>
      </w:r>
      <w:r w:rsidRPr="00EC6CE7">
        <w:rPr>
          <w:rFonts w:asciiTheme="majorHAnsi" w:hAnsiTheme="majorHAnsi"/>
          <w:sz w:val="24"/>
          <w:szCs w:val="24"/>
        </w:rPr>
        <w:t>di ispirazione cristiana</w:t>
      </w:r>
      <w:r w:rsidR="009D3B40" w:rsidRPr="00EC6CE7">
        <w:rPr>
          <w:rFonts w:asciiTheme="majorHAnsi" w:hAnsiTheme="majorHAnsi"/>
          <w:sz w:val="24"/>
          <w:szCs w:val="24"/>
        </w:rPr>
        <w:t xml:space="preserve"> </w:t>
      </w:r>
      <w:r w:rsidRPr="00EC6CE7">
        <w:rPr>
          <w:rFonts w:asciiTheme="majorHAnsi" w:hAnsiTheme="majorHAnsi"/>
          <w:sz w:val="24"/>
          <w:szCs w:val="24"/>
        </w:rPr>
        <w:t>“</w:t>
      </w:r>
      <w:r w:rsidR="009D3B40" w:rsidRPr="00EC6CE7">
        <w:rPr>
          <w:rFonts w:asciiTheme="majorHAnsi" w:hAnsiTheme="majorHAnsi"/>
          <w:i/>
          <w:sz w:val="24"/>
          <w:szCs w:val="24"/>
        </w:rPr>
        <w:t>che svolgono un servizio totalmente equiparato a quello pubblico, che sono molto apprezzate dai cittadini e che spesso spendono meno degli ospedali pubblici, ma che, a differenza degli ospedali pubblici, in molte regioni non vengono adeguatamente rimborsate per il loro servizio e sono comunque pagate in ritardo e costrette a indebitarsi con le banche</w:t>
      </w:r>
      <w:r w:rsidRPr="00EC6CE7">
        <w:rPr>
          <w:rFonts w:asciiTheme="majorHAnsi" w:hAnsiTheme="majorHAnsi"/>
          <w:i/>
          <w:sz w:val="24"/>
          <w:szCs w:val="24"/>
        </w:rPr>
        <w:t>”</w:t>
      </w:r>
      <w:r w:rsidR="00FA798B" w:rsidRPr="00EC6CE7">
        <w:rPr>
          <w:rStyle w:val="Rimandonotaapidipagina"/>
          <w:rFonts w:asciiTheme="majorHAnsi" w:hAnsiTheme="majorHAnsi"/>
          <w:i/>
          <w:sz w:val="24"/>
          <w:szCs w:val="24"/>
        </w:rPr>
        <w:footnoteReference w:id="5"/>
      </w:r>
      <w:r w:rsidR="009D3B40" w:rsidRPr="00EC6CE7">
        <w:rPr>
          <w:rFonts w:asciiTheme="majorHAnsi" w:hAnsiTheme="majorHAnsi"/>
          <w:i/>
          <w:sz w:val="24"/>
          <w:szCs w:val="24"/>
        </w:rPr>
        <w:t>.</w:t>
      </w:r>
      <w:r w:rsidR="009D3B40" w:rsidRPr="00EC6CE7">
        <w:rPr>
          <w:rFonts w:asciiTheme="majorHAnsi" w:hAnsiTheme="majorHAnsi"/>
          <w:sz w:val="24"/>
          <w:szCs w:val="24"/>
        </w:rPr>
        <w:t xml:space="preserve"> </w:t>
      </w:r>
    </w:p>
    <w:p w:rsidR="00A4272C" w:rsidRPr="00EC6CE7" w:rsidRDefault="0007088A" w:rsidP="00EC6CE7">
      <w:pPr>
        <w:spacing w:after="0"/>
        <w:ind w:firstLine="357"/>
        <w:jc w:val="both"/>
        <w:rPr>
          <w:rFonts w:asciiTheme="majorHAnsi" w:hAnsiTheme="majorHAnsi"/>
          <w:sz w:val="24"/>
          <w:szCs w:val="24"/>
        </w:rPr>
      </w:pPr>
      <w:r w:rsidRPr="00EC6CE7">
        <w:rPr>
          <w:rFonts w:asciiTheme="majorHAnsi" w:hAnsiTheme="majorHAnsi"/>
          <w:color w:val="000000"/>
          <w:sz w:val="24"/>
          <w:szCs w:val="24"/>
          <w:lang w:eastAsia="it-IT"/>
        </w:rPr>
        <w:t>In questo contesto penso che</w:t>
      </w:r>
      <w:r w:rsidR="00A4272C" w:rsidRPr="00EC6CE7">
        <w:rPr>
          <w:rFonts w:asciiTheme="majorHAnsi" w:hAnsiTheme="majorHAnsi"/>
          <w:color w:val="000000"/>
          <w:sz w:val="24"/>
          <w:szCs w:val="24"/>
          <w:lang w:eastAsia="it-IT"/>
        </w:rPr>
        <w:t xml:space="preserve"> l’appello del Presidente de</w:t>
      </w:r>
      <w:r w:rsidRPr="00EC6CE7">
        <w:rPr>
          <w:rFonts w:asciiTheme="majorHAnsi" w:hAnsiTheme="majorHAnsi"/>
          <w:color w:val="000000"/>
          <w:sz w:val="24"/>
          <w:szCs w:val="24"/>
          <w:lang w:eastAsia="it-IT"/>
        </w:rPr>
        <w:t>lla Conferenza Episcopale Italiana</w:t>
      </w:r>
      <w:r w:rsidR="00A4272C" w:rsidRPr="00EC6CE7">
        <w:rPr>
          <w:rFonts w:asciiTheme="majorHAnsi" w:hAnsiTheme="majorHAnsi"/>
          <w:color w:val="000000"/>
          <w:sz w:val="24"/>
          <w:szCs w:val="24"/>
          <w:lang w:eastAsia="it-IT"/>
        </w:rPr>
        <w:t xml:space="preserve">, </w:t>
      </w:r>
      <w:r w:rsidR="00505A5A" w:rsidRPr="00EC6CE7">
        <w:rPr>
          <w:rFonts w:asciiTheme="majorHAnsi" w:hAnsiTheme="majorHAnsi"/>
          <w:color w:val="000000"/>
          <w:sz w:val="24"/>
          <w:szCs w:val="24"/>
          <w:lang w:eastAsia="it-IT"/>
        </w:rPr>
        <w:t>il Card. Angelo Bagnasco</w:t>
      </w:r>
      <w:r w:rsidRPr="00EC6CE7">
        <w:rPr>
          <w:rFonts w:asciiTheme="majorHAnsi" w:hAnsiTheme="majorHAnsi"/>
          <w:color w:val="000000"/>
          <w:sz w:val="24"/>
          <w:szCs w:val="24"/>
          <w:lang w:eastAsia="it-IT"/>
        </w:rPr>
        <w:t xml:space="preserve"> fatto</w:t>
      </w:r>
      <w:r w:rsidR="00505A5A" w:rsidRPr="00EC6CE7">
        <w:rPr>
          <w:rFonts w:asciiTheme="majorHAnsi" w:hAnsiTheme="majorHAnsi"/>
          <w:color w:val="000000"/>
          <w:sz w:val="24"/>
          <w:szCs w:val="24"/>
          <w:lang w:eastAsia="it-IT"/>
        </w:rPr>
        <w:t xml:space="preserve"> </w:t>
      </w:r>
      <w:r w:rsidR="00A4272C" w:rsidRPr="00EC6CE7">
        <w:rPr>
          <w:rFonts w:asciiTheme="majorHAnsi" w:hAnsiTheme="majorHAnsi"/>
          <w:color w:val="000000"/>
          <w:sz w:val="24"/>
          <w:szCs w:val="24"/>
          <w:lang w:eastAsia="it-IT"/>
        </w:rPr>
        <w:t xml:space="preserve">alla prolusione del Consiglio Permanente del gennaio 2012, </w:t>
      </w:r>
      <w:r w:rsidRPr="00EC6CE7">
        <w:rPr>
          <w:rFonts w:asciiTheme="majorHAnsi" w:hAnsiTheme="majorHAnsi"/>
          <w:color w:val="000000"/>
          <w:sz w:val="24"/>
          <w:szCs w:val="24"/>
          <w:lang w:eastAsia="it-IT"/>
        </w:rPr>
        <w:t>sia da rilanciare con forza. Cito</w:t>
      </w:r>
      <w:r w:rsidR="00A4272C" w:rsidRPr="00EC6CE7">
        <w:rPr>
          <w:rFonts w:asciiTheme="majorHAnsi" w:hAnsiTheme="majorHAnsi"/>
          <w:color w:val="000000"/>
          <w:sz w:val="24"/>
          <w:szCs w:val="24"/>
          <w:lang w:eastAsia="it-IT"/>
        </w:rPr>
        <w:t>:</w:t>
      </w:r>
      <w:r w:rsidR="00A4272C" w:rsidRPr="00EC6CE7">
        <w:rPr>
          <w:rFonts w:asciiTheme="majorHAnsi" w:hAnsiTheme="majorHAnsi" w:cs="Calibri"/>
          <w:color w:val="000000"/>
          <w:sz w:val="24"/>
          <w:szCs w:val="24"/>
        </w:rPr>
        <w:t xml:space="preserve"> “</w:t>
      </w:r>
      <w:r w:rsidR="00A4272C" w:rsidRPr="00EC6CE7">
        <w:rPr>
          <w:rFonts w:asciiTheme="majorHAnsi" w:hAnsiTheme="majorHAnsi" w:cstheme="minorHAnsi"/>
          <w:i/>
          <w:color w:val="000000"/>
          <w:sz w:val="24"/>
          <w:szCs w:val="24"/>
          <w:shd w:val="clear" w:color="auto" w:fill="FFFFFF"/>
        </w:rPr>
        <w:t>Chiediamo che la politica dei tagli sia compensata e guidata dal criterio che al centro vi sia sempre la persona del paziente: quale che sia la sua età e condizione, va prioritariamente salvaguardata</w:t>
      </w:r>
      <w:r w:rsidR="00A4272C" w:rsidRPr="00EC6CE7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>”.</w:t>
      </w:r>
      <w:r w:rsidR="00A4272C" w:rsidRPr="00EC6CE7">
        <w:rPr>
          <w:rFonts w:asciiTheme="majorHAnsi" w:hAnsiTheme="majorHAnsi"/>
          <w:sz w:val="24"/>
          <w:szCs w:val="24"/>
        </w:rPr>
        <w:t xml:space="preserve"> </w:t>
      </w:r>
    </w:p>
    <w:p w:rsidR="00505A5A" w:rsidRPr="000C2636" w:rsidRDefault="00505A5A" w:rsidP="00CB4275">
      <w:pPr>
        <w:pStyle w:val="Normale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Theme="majorHAnsi" w:hAnsiTheme="majorHAnsi"/>
          <w:color w:val="000000"/>
          <w:sz w:val="20"/>
        </w:rPr>
      </w:pPr>
    </w:p>
    <w:p w:rsidR="000C2636" w:rsidRDefault="0007088A" w:rsidP="00CB4275">
      <w:pPr>
        <w:pStyle w:val="Normale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Theme="majorHAnsi" w:hAnsiTheme="majorHAnsi"/>
          <w:color w:val="000000"/>
        </w:rPr>
      </w:pPr>
      <w:r w:rsidRPr="00EC6CE7">
        <w:rPr>
          <w:rFonts w:asciiTheme="majorHAnsi" w:hAnsiTheme="majorHAnsi"/>
          <w:color w:val="000000"/>
        </w:rPr>
        <w:t>C’è da chiedersi: q</w:t>
      </w:r>
      <w:r w:rsidR="00FA798B" w:rsidRPr="00EC6CE7">
        <w:rPr>
          <w:rFonts w:asciiTheme="majorHAnsi" w:hAnsiTheme="majorHAnsi"/>
          <w:color w:val="000000"/>
        </w:rPr>
        <w:t>ual è</w:t>
      </w:r>
      <w:r w:rsidR="00505A5A" w:rsidRPr="00EC6CE7">
        <w:rPr>
          <w:rFonts w:asciiTheme="majorHAnsi" w:hAnsiTheme="majorHAnsi"/>
          <w:color w:val="000000"/>
        </w:rPr>
        <w:t xml:space="preserve"> l’origine di </w:t>
      </w:r>
      <w:r w:rsidRPr="00EC6CE7">
        <w:rPr>
          <w:rFonts w:asciiTheme="majorHAnsi" w:hAnsiTheme="majorHAnsi"/>
          <w:color w:val="000000"/>
        </w:rPr>
        <w:t>una</w:t>
      </w:r>
      <w:r w:rsidR="00505A5A" w:rsidRPr="00EC6CE7">
        <w:rPr>
          <w:rFonts w:asciiTheme="majorHAnsi" w:hAnsiTheme="majorHAnsi"/>
          <w:color w:val="000000"/>
        </w:rPr>
        <w:t xml:space="preserve"> situazion</w:t>
      </w:r>
      <w:r w:rsidRPr="00EC6CE7">
        <w:rPr>
          <w:rFonts w:asciiTheme="majorHAnsi" w:hAnsiTheme="majorHAnsi"/>
          <w:color w:val="000000"/>
        </w:rPr>
        <w:t>e così problematica e rischiosa</w:t>
      </w:r>
      <w:r w:rsidR="00A72F9B" w:rsidRPr="00EC6CE7">
        <w:rPr>
          <w:rFonts w:asciiTheme="majorHAnsi" w:hAnsiTheme="majorHAnsi"/>
          <w:color w:val="000000"/>
        </w:rPr>
        <w:t xml:space="preserve">, situazione </w:t>
      </w:r>
      <w:r w:rsidR="00505A5A" w:rsidRPr="00EC6CE7">
        <w:rPr>
          <w:rFonts w:asciiTheme="majorHAnsi" w:hAnsiTheme="majorHAnsi"/>
          <w:color w:val="000000"/>
        </w:rPr>
        <w:t xml:space="preserve"> che interpella la nostra responsabilità di cittadini e di credenti? </w:t>
      </w:r>
      <w:r w:rsidR="00A72F9B" w:rsidRPr="00EC6CE7">
        <w:rPr>
          <w:rFonts w:asciiTheme="majorHAnsi" w:hAnsiTheme="majorHAnsi"/>
          <w:color w:val="000000"/>
        </w:rPr>
        <w:t>E’ la domanda fondam</w:t>
      </w:r>
      <w:r w:rsidR="00EC6CE7">
        <w:rPr>
          <w:rFonts w:asciiTheme="majorHAnsi" w:hAnsiTheme="majorHAnsi"/>
          <w:color w:val="000000"/>
        </w:rPr>
        <w:t xml:space="preserve">entale </w:t>
      </w:r>
      <w:r w:rsidR="00A72F9B" w:rsidRPr="00EC6CE7">
        <w:rPr>
          <w:rFonts w:asciiTheme="majorHAnsi" w:hAnsiTheme="majorHAnsi"/>
          <w:color w:val="000000"/>
        </w:rPr>
        <w:t xml:space="preserve">alla quale non possiamo </w:t>
      </w:r>
      <w:r w:rsidR="00EC6CE7">
        <w:rPr>
          <w:rFonts w:asciiTheme="majorHAnsi" w:hAnsiTheme="majorHAnsi"/>
          <w:color w:val="000000"/>
        </w:rPr>
        <w:t xml:space="preserve">e non dobbiamo </w:t>
      </w:r>
      <w:r w:rsidR="00A72F9B" w:rsidRPr="00EC6CE7">
        <w:rPr>
          <w:rFonts w:asciiTheme="majorHAnsi" w:hAnsiTheme="majorHAnsi"/>
          <w:color w:val="000000"/>
        </w:rPr>
        <w:t xml:space="preserve">sottrarci. </w:t>
      </w:r>
      <w:r w:rsidR="00FA798B" w:rsidRPr="00EC6CE7">
        <w:rPr>
          <w:rFonts w:asciiTheme="majorHAnsi" w:hAnsiTheme="majorHAnsi"/>
          <w:color w:val="000000"/>
        </w:rPr>
        <w:t xml:space="preserve"> </w:t>
      </w:r>
    </w:p>
    <w:p w:rsidR="00CB4275" w:rsidRPr="00EC6CE7" w:rsidRDefault="00A72F9B" w:rsidP="00CB4275">
      <w:pPr>
        <w:pStyle w:val="Normale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Theme="majorHAnsi" w:hAnsiTheme="majorHAnsi" w:cs="Tahoma"/>
          <w:color w:val="000000"/>
          <w:szCs w:val="23"/>
        </w:rPr>
      </w:pPr>
      <w:r w:rsidRPr="00EC6CE7">
        <w:rPr>
          <w:rFonts w:asciiTheme="majorHAnsi" w:hAnsiTheme="majorHAnsi"/>
          <w:color w:val="000000"/>
        </w:rPr>
        <w:lastRenderedPageBreak/>
        <w:t xml:space="preserve">Ricevendo alcuni Ambasciatori accreditati presso la Santa Sede papa Francesco ha evidenziato “una” se non “la” causa principale di questa situazione denunciando </w:t>
      </w:r>
      <w:r w:rsidR="003B4F23" w:rsidRPr="00EC6CE7">
        <w:rPr>
          <w:rFonts w:asciiTheme="majorHAnsi" w:hAnsiTheme="majorHAnsi"/>
          <w:color w:val="000000"/>
        </w:rPr>
        <w:t>“</w:t>
      </w:r>
      <w:r w:rsidR="003B4F23" w:rsidRPr="00EC6CE7">
        <w:rPr>
          <w:rFonts w:asciiTheme="majorHAnsi" w:hAnsiTheme="majorHAnsi"/>
          <w:i/>
          <w:color w:val="000000"/>
        </w:rPr>
        <w:t xml:space="preserve">una </w:t>
      </w:r>
      <w:r w:rsidR="003B4F23" w:rsidRPr="00EC6CE7">
        <w:rPr>
          <w:rFonts w:asciiTheme="majorHAnsi" w:hAnsiTheme="majorHAnsi"/>
          <w:i/>
        </w:rPr>
        <w:t>crisi etica e antropologica</w:t>
      </w:r>
      <w:r w:rsidR="003B4F23" w:rsidRPr="00EC6CE7">
        <w:rPr>
          <w:rFonts w:asciiTheme="majorHAnsi" w:hAnsiTheme="majorHAnsi"/>
        </w:rPr>
        <w:t>”</w:t>
      </w:r>
      <w:r w:rsidR="002B3DE7" w:rsidRPr="00EC6CE7">
        <w:rPr>
          <w:rFonts w:asciiTheme="majorHAnsi" w:hAnsiTheme="majorHAnsi"/>
        </w:rPr>
        <w:t xml:space="preserve"> che nega il primato dell’uomo</w:t>
      </w:r>
      <w:r w:rsidR="003B4F23" w:rsidRPr="00EC6CE7">
        <w:rPr>
          <w:rFonts w:asciiTheme="majorHAnsi" w:hAnsiTheme="majorHAnsi"/>
        </w:rPr>
        <w:t>.</w:t>
      </w:r>
      <w:r w:rsidR="00A4272C" w:rsidRPr="00EC6CE7">
        <w:rPr>
          <w:rFonts w:asciiTheme="majorHAnsi" w:hAnsiTheme="majorHAnsi"/>
        </w:rPr>
        <w:t xml:space="preserve"> </w:t>
      </w:r>
      <w:r w:rsidR="00E52A1C" w:rsidRPr="00EC6CE7">
        <w:rPr>
          <w:rFonts w:asciiTheme="majorHAnsi" w:hAnsiTheme="majorHAnsi" w:cs="Tahoma"/>
          <w:color w:val="000000"/>
          <w:sz w:val="23"/>
          <w:szCs w:val="23"/>
        </w:rPr>
        <w:t> </w:t>
      </w:r>
      <w:r w:rsidR="0007088A" w:rsidRPr="00EC6CE7">
        <w:rPr>
          <w:rFonts w:asciiTheme="majorHAnsi" w:hAnsiTheme="majorHAnsi" w:cs="Tahoma"/>
          <w:color w:val="000000"/>
          <w:sz w:val="23"/>
          <w:szCs w:val="23"/>
        </w:rPr>
        <w:t xml:space="preserve"> </w:t>
      </w:r>
      <w:r w:rsidR="00E52A1C" w:rsidRPr="00EC6CE7">
        <w:rPr>
          <w:rFonts w:asciiTheme="majorHAnsi" w:hAnsiTheme="majorHAnsi" w:cs="Tahoma"/>
          <w:color w:val="000000"/>
          <w:sz w:val="23"/>
          <w:szCs w:val="23"/>
        </w:rPr>
        <w:t xml:space="preserve">Cito: </w:t>
      </w:r>
      <w:r w:rsidR="00CB4275" w:rsidRPr="00EC6CE7">
        <w:rPr>
          <w:rFonts w:asciiTheme="majorHAnsi" w:hAnsiTheme="majorHAnsi" w:cs="Tahoma"/>
          <w:color w:val="000000"/>
          <w:sz w:val="23"/>
          <w:szCs w:val="23"/>
        </w:rPr>
        <w:t>“</w:t>
      </w:r>
      <w:r w:rsidR="00E52A1C" w:rsidRPr="00EC6CE7">
        <w:rPr>
          <w:rFonts w:asciiTheme="majorHAnsi" w:hAnsiTheme="majorHAnsi" w:cs="Tahoma"/>
          <w:i/>
          <w:color w:val="000000"/>
          <w:sz w:val="23"/>
          <w:szCs w:val="23"/>
        </w:rPr>
        <w:t>Dobbiamo lodare i risultati positivi che concorrono all’autentico benessere dell’umanità, ad esempio nei campi della salute, dell’educazione e della comunicazione. Tuttavia, va anche riconosciuto che la maggior parte degli uomini e delle donne del nostro tempo continuano a vivere in una precarietà quotidiana con conseguenze funeste. Alcune patologie aumentano, con le loro conseguenze psicologiche; la paura e la disperazione prendono i cuori di numerose persone, anche nei Paesi cosiddetti ricchi; la gioia di vivere va diminuendo; l’indecenza e la violenza sono in aumento; la povertà diventa più evidente. Si deve lottare per vivere, e spesso per vivere in modo non dignitoso</w:t>
      </w:r>
      <w:r w:rsidR="00CB4275" w:rsidRPr="00EC6CE7">
        <w:rPr>
          <w:rFonts w:asciiTheme="majorHAnsi" w:hAnsiTheme="majorHAnsi" w:cs="Tahoma"/>
          <w:i/>
          <w:color w:val="000000"/>
          <w:sz w:val="23"/>
          <w:szCs w:val="23"/>
        </w:rPr>
        <w:t>…</w:t>
      </w:r>
      <w:r w:rsidR="00E52A1C" w:rsidRPr="00EC6CE7">
        <w:rPr>
          <w:rFonts w:asciiTheme="majorHAnsi" w:hAnsiTheme="majorHAnsi" w:cs="Tahoma"/>
          <w:i/>
          <w:color w:val="000000"/>
          <w:sz w:val="23"/>
          <w:szCs w:val="23"/>
        </w:rPr>
        <w:t xml:space="preserve"> Una delle cause di questa situazione, a mio parere, sta nel rapporto che abbiamo con il denaro, nell’accettare il suo dominio su di noi e sulle nostre società. Così la crisi finanziaria che stiamo attraversando ci fa dimenticare la sua prima origine, situata in una profonda crisi antropologica. Nella negazione del primato dell’uomo!</w:t>
      </w:r>
      <w:r w:rsidR="00CB4275" w:rsidRPr="00EC6CE7">
        <w:rPr>
          <w:rFonts w:asciiTheme="majorHAnsi" w:hAnsiTheme="majorHAnsi" w:cs="Tahoma"/>
          <w:color w:val="000000"/>
          <w:sz w:val="23"/>
          <w:szCs w:val="23"/>
        </w:rPr>
        <w:t>”</w:t>
      </w:r>
      <w:r w:rsidR="00E91802" w:rsidRPr="00EC6CE7">
        <w:rPr>
          <w:rFonts w:asciiTheme="majorHAnsi" w:hAnsiTheme="majorHAnsi"/>
          <w:vertAlign w:val="superscript"/>
        </w:rPr>
        <w:footnoteReference w:id="6"/>
      </w:r>
      <w:r w:rsidR="00E52A1C" w:rsidRPr="00EC6CE7">
        <w:rPr>
          <w:rFonts w:asciiTheme="majorHAnsi" w:hAnsiTheme="majorHAnsi" w:cs="Tahoma"/>
          <w:color w:val="000000"/>
          <w:sz w:val="23"/>
          <w:szCs w:val="23"/>
        </w:rPr>
        <w:t> </w:t>
      </w:r>
      <w:r w:rsidR="00CB4275" w:rsidRPr="00EC6CE7">
        <w:rPr>
          <w:rFonts w:asciiTheme="majorHAnsi" w:hAnsiTheme="majorHAnsi" w:cs="Tahoma"/>
          <w:color w:val="000000"/>
          <w:szCs w:val="23"/>
        </w:rPr>
        <w:t>(Fine della citazione).</w:t>
      </w:r>
    </w:p>
    <w:p w:rsidR="002B3DE7" w:rsidRPr="000C2636" w:rsidRDefault="002B3DE7" w:rsidP="00B236A9">
      <w:pPr>
        <w:pStyle w:val="Normale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Theme="majorHAnsi" w:hAnsiTheme="majorHAnsi" w:cs="Tahoma"/>
          <w:color w:val="000000"/>
          <w:sz w:val="16"/>
          <w:szCs w:val="23"/>
        </w:rPr>
      </w:pPr>
    </w:p>
    <w:p w:rsidR="0002437C" w:rsidRPr="00EC6CE7" w:rsidRDefault="000C2636" w:rsidP="0002437C">
      <w:pPr>
        <w:pStyle w:val="Normale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Theme="majorHAnsi" w:hAnsiTheme="majorHAnsi" w:cs="Tahoma"/>
          <w:b/>
          <w:bCs/>
          <w:color w:val="000000"/>
        </w:rPr>
      </w:pPr>
      <w:r>
        <w:rPr>
          <w:rFonts w:asciiTheme="majorHAnsi" w:hAnsiTheme="majorHAnsi" w:cs="Tahoma"/>
          <w:color w:val="000000"/>
          <w:szCs w:val="23"/>
        </w:rPr>
        <w:t>Il cambiamento</w:t>
      </w:r>
      <w:r w:rsidR="00CB4275" w:rsidRPr="00EC6CE7">
        <w:rPr>
          <w:rFonts w:asciiTheme="majorHAnsi" w:hAnsiTheme="majorHAnsi" w:cs="Tahoma"/>
          <w:color w:val="000000"/>
          <w:szCs w:val="23"/>
        </w:rPr>
        <w:t xml:space="preserve"> organizzativo e strutturale del Servizio Sanitario</w:t>
      </w:r>
      <w:r w:rsidR="002B3DE7" w:rsidRPr="00EC6CE7">
        <w:rPr>
          <w:rFonts w:asciiTheme="majorHAnsi" w:hAnsiTheme="majorHAnsi" w:cs="Tahoma"/>
          <w:color w:val="000000"/>
          <w:szCs w:val="23"/>
        </w:rPr>
        <w:t xml:space="preserve"> Nazionale e dei singoli servizi locali</w:t>
      </w:r>
      <w:r w:rsidR="00CB4275" w:rsidRPr="00EC6CE7">
        <w:rPr>
          <w:rFonts w:asciiTheme="majorHAnsi" w:hAnsiTheme="majorHAnsi" w:cs="Tahoma"/>
          <w:color w:val="000000"/>
          <w:szCs w:val="23"/>
        </w:rPr>
        <w:t xml:space="preserve"> è accompagnato da terminologie nuove per indicare i luoghi di cura e gli stessi malati: </w:t>
      </w:r>
      <w:r w:rsidR="00D15F37">
        <w:rPr>
          <w:rFonts w:asciiTheme="majorHAnsi" w:hAnsiTheme="majorHAnsi" w:cs="Tahoma"/>
          <w:color w:val="000000"/>
          <w:szCs w:val="23"/>
        </w:rPr>
        <w:t>l’</w:t>
      </w:r>
      <w:r w:rsidR="00CB4275" w:rsidRPr="00EC6CE7">
        <w:rPr>
          <w:rFonts w:asciiTheme="majorHAnsi" w:hAnsiTheme="majorHAnsi" w:cs="Tahoma"/>
          <w:color w:val="000000"/>
          <w:szCs w:val="23"/>
        </w:rPr>
        <w:t xml:space="preserve">ospedale ha assunto il nome di “azienda” e il paziente quello di “utente” o, in altri casi di “cliente”. </w:t>
      </w:r>
      <w:r w:rsidR="00E91802">
        <w:rPr>
          <w:rFonts w:asciiTheme="majorHAnsi" w:hAnsiTheme="majorHAnsi" w:cs="Tahoma"/>
          <w:color w:val="000000"/>
          <w:szCs w:val="23"/>
        </w:rPr>
        <w:t>E’ solo un cambio di nome</w:t>
      </w:r>
      <w:r w:rsidR="002B3DE7" w:rsidRPr="00EC6CE7">
        <w:rPr>
          <w:rFonts w:asciiTheme="majorHAnsi" w:hAnsiTheme="majorHAnsi" w:cs="Tahoma"/>
          <w:color w:val="000000"/>
          <w:szCs w:val="23"/>
        </w:rPr>
        <w:t xml:space="preserve"> </w:t>
      </w:r>
      <w:r w:rsidR="00D15F37">
        <w:rPr>
          <w:rFonts w:asciiTheme="majorHAnsi" w:hAnsiTheme="majorHAnsi" w:cs="Tahoma"/>
          <w:color w:val="000000"/>
          <w:szCs w:val="23"/>
        </w:rPr>
        <w:t xml:space="preserve">finalizzato a rendere più efficienti i servizi </w:t>
      </w:r>
      <w:r w:rsidR="002B3DE7" w:rsidRPr="00EC6CE7">
        <w:rPr>
          <w:rFonts w:asciiTheme="majorHAnsi" w:hAnsiTheme="majorHAnsi" w:cs="Tahoma"/>
          <w:color w:val="000000"/>
          <w:szCs w:val="23"/>
        </w:rPr>
        <w:t>o è anche una spia che rivela una visione antropologica</w:t>
      </w:r>
      <w:r w:rsidR="00A72F9B" w:rsidRPr="00EC6CE7">
        <w:rPr>
          <w:rFonts w:asciiTheme="majorHAnsi" w:hAnsiTheme="majorHAnsi" w:cs="Tahoma"/>
          <w:color w:val="000000"/>
          <w:szCs w:val="23"/>
        </w:rPr>
        <w:t xml:space="preserve"> </w:t>
      </w:r>
      <w:r w:rsidR="00D15F37">
        <w:rPr>
          <w:rFonts w:asciiTheme="majorHAnsi" w:hAnsiTheme="majorHAnsi" w:cs="Tahoma"/>
          <w:color w:val="000000"/>
          <w:szCs w:val="23"/>
        </w:rPr>
        <w:t xml:space="preserve">perlomeno </w:t>
      </w:r>
      <w:r w:rsidR="00A72F9B" w:rsidRPr="00EC6CE7">
        <w:rPr>
          <w:rFonts w:asciiTheme="majorHAnsi" w:hAnsiTheme="majorHAnsi" w:cs="Tahoma"/>
          <w:color w:val="000000"/>
          <w:szCs w:val="23"/>
        </w:rPr>
        <w:t>discutibile</w:t>
      </w:r>
      <w:r w:rsidR="002B3DE7" w:rsidRPr="00EC6CE7">
        <w:rPr>
          <w:rFonts w:asciiTheme="majorHAnsi" w:hAnsiTheme="majorHAnsi" w:cs="Tahoma"/>
          <w:color w:val="000000"/>
          <w:szCs w:val="23"/>
        </w:rPr>
        <w:t xml:space="preserve">? </w:t>
      </w:r>
      <w:r w:rsidR="00CB4275" w:rsidRPr="00EC6CE7">
        <w:rPr>
          <w:rFonts w:asciiTheme="majorHAnsi" w:hAnsiTheme="majorHAnsi" w:cs="Tahoma"/>
          <w:color w:val="000000"/>
          <w:szCs w:val="23"/>
        </w:rPr>
        <w:t xml:space="preserve">Occorre essere </w:t>
      </w:r>
      <w:r w:rsidR="00B236A9" w:rsidRPr="00EC6CE7">
        <w:rPr>
          <w:rFonts w:asciiTheme="majorHAnsi" w:hAnsiTheme="majorHAnsi" w:cs="Tahoma"/>
          <w:color w:val="000000"/>
          <w:szCs w:val="23"/>
        </w:rPr>
        <w:t xml:space="preserve">vigilanti. </w:t>
      </w:r>
      <w:r w:rsidR="002B3DE7" w:rsidRPr="00EC6CE7">
        <w:rPr>
          <w:rFonts w:asciiTheme="majorHAnsi" w:hAnsiTheme="majorHAnsi" w:cs="Tahoma"/>
          <w:color w:val="000000"/>
          <w:szCs w:val="23"/>
        </w:rPr>
        <w:t>C</w:t>
      </w:r>
      <w:r w:rsidR="00B236A9" w:rsidRPr="00EC6CE7">
        <w:rPr>
          <w:rFonts w:asciiTheme="majorHAnsi" w:hAnsiTheme="majorHAnsi" w:cs="Tahoma"/>
          <w:color w:val="000000"/>
          <w:szCs w:val="23"/>
        </w:rPr>
        <w:t>ome ricorda ancora papa Francesco: “</w:t>
      </w:r>
      <w:r w:rsidR="00E52A1C" w:rsidRPr="00EC6CE7">
        <w:rPr>
          <w:rFonts w:asciiTheme="majorHAnsi" w:hAnsiTheme="majorHAnsi" w:cs="Tahoma"/>
          <w:i/>
          <w:color w:val="000000"/>
          <w:szCs w:val="23"/>
        </w:rPr>
        <w:t xml:space="preserve">La crisi mondiale che tocca la finanza e l’economia sembra mettere in luce le loro deformità e soprattutto la grave carenza della loro prospettiva antropologica, che riduce l’uomo a una sola delle sue esigenze: il consumo. E peggio ancora, oggi l’essere umano è considerato egli stesso come un bene di consumo che si </w:t>
      </w:r>
      <w:r w:rsidR="00E52A1C" w:rsidRPr="00EC6CE7">
        <w:rPr>
          <w:rFonts w:asciiTheme="majorHAnsi" w:hAnsiTheme="majorHAnsi" w:cs="Tahoma"/>
          <w:i/>
          <w:color w:val="000000"/>
        </w:rPr>
        <w:t>può usare e poi gettare. Abbiamo incominciato questa cultura dello scarto</w:t>
      </w:r>
      <w:r w:rsidR="00B236A9" w:rsidRPr="00EC6CE7">
        <w:rPr>
          <w:rFonts w:asciiTheme="majorHAnsi" w:hAnsiTheme="majorHAnsi" w:cs="Tahoma"/>
          <w:i/>
          <w:color w:val="000000"/>
        </w:rPr>
        <w:t>”</w:t>
      </w:r>
      <w:r w:rsidR="00B236A9" w:rsidRPr="00EC6CE7">
        <w:rPr>
          <w:rFonts w:asciiTheme="majorHAnsi" w:hAnsiTheme="majorHAnsi" w:cs="Tahoma"/>
          <w:color w:val="000000"/>
        </w:rPr>
        <w:t xml:space="preserve"> (ib.)</w:t>
      </w:r>
      <w:r w:rsidR="00E52A1C" w:rsidRPr="00EC6CE7">
        <w:rPr>
          <w:rFonts w:asciiTheme="majorHAnsi" w:hAnsiTheme="majorHAnsi" w:cs="Tahoma"/>
          <w:b/>
          <w:bCs/>
          <w:color w:val="000000"/>
        </w:rPr>
        <w:t> </w:t>
      </w:r>
    </w:p>
    <w:p w:rsidR="00D15F37" w:rsidRDefault="0002437C" w:rsidP="00B878E3">
      <w:pPr>
        <w:pStyle w:val="Normale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Theme="majorHAnsi" w:hAnsiTheme="majorHAnsi"/>
          <w:color w:val="000000"/>
          <w:shd w:val="clear" w:color="auto" w:fill="FFFFFF"/>
        </w:rPr>
      </w:pPr>
      <w:r w:rsidRPr="00EC6CE7">
        <w:rPr>
          <w:rFonts w:asciiTheme="majorHAnsi" w:hAnsiTheme="majorHAnsi"/>
          <w:color w:val="000000"/>
        </w:rPr>
        <w:t xml:space="preserve">La crisi antropologica è all’origine di un </w:t>
      </w:r>
      <w:r w:rsidRPr="00EC6CE7">
        <w:rPr>
          <w:rFonts w:asciiTheme="majorHAnsi" w:hAnsiTheme="majorHAnsi"/>
          <w:color w:val="000000"/>
          <w:shd w:val="clear" w:color="auto" w:fill="FFFFFF"/>
        </w:rPr>
        <w:t xml:space="preserve">contesto culturale e sociale </w:t>
      </w:r>
      <w:r w:rsidR="00E91802">
        <w:rPr>
          <w:rFonts w:asciiTheme="majorHAnsi" w:hAnsiTheme="majorHAnsi"/>
          <w:color w:val="000000"/>
          <w:shd w:val="clear" w:color="auto" w:fill="FFFFFF"/>
        </w:rPr>
        <w:t xml:space="preserve">odierno </w:t>
      </w:r>
      <w:r w:rsidRPr="00EC6CE7">
        <w:rPr>
          <w:rFonts w:asciiTheme="majorHAnsi" w:hAnsiTheme="majorHAnsi"/>
          <w:color w:val="000000"/>
          <w:shd w:val="clear" w:color="auto" w:fill="FFFFFF"/>
        </w:rPr>
        <w:t xml:space="preserve">piuttosto incline a nascondere la fragilità fisica </w:t>
      </w:r>
      <w:r w:rsidR="00B878E3" w:rsidRPr="00EC6CE7">
        <w:rPr>
          <w:rFonts w:asciiTheme="majorHAnsi" w:hAnsiTheme="majorHAnsi"/>
          <w:color w:val="000000"/>
          <w:shd w:val="clear" w:color="auto" w:fill="FFFFFF"/>
        </w:rPr>
        <w:t xml:space="preserve">e </w:t>
      </w:r>
      <w:r w:rsidRPr="00EC6CE7">
        <w:rPr>
          <w:rFonts w:asciiTheme="majorHAnsi" w:hAnsiTheme="majorHAnsi"/>
          <w:color w:val="000000"/>
          <w:shd w:val="clear" w:color="auto" w:fill="FFFFFF"/>
        </w:rPr>
        <w:t>a rite</w:t>
      </w:r>
      <w:r w:rsidR="00D15F37">
        <w:rPr>
          <w:rFonts w:asciiTheme="majorHAnsi" w:hAnsiTheme="majorHAnsi"/>
          <w:color w:val="000000"/>
          <w:shd w:val="clear" w:color="auto" w:fill="FFFFFF"/>
        </w:rPr>
        <w:t>nerla soltanto come un problema</w:t>
      </w:r>
      <w:r w:rsidRPr="00EC6CE7">
        <w:rPr>
          <w:rFonts w:asciiTheme="majorHAnsi" w:hAnsiTheme="majorHAnsi"/>
          <w:color w:val="000000"/>
          <w:shd w:val="clear" w:color="auto" w:fill="FFFFFF"/>
        </w:rPr>
        <w:t xml:space="preserve"> che richiede rassegnazione e pietismo o alle volte scarto delle persone</w:t>
      </w:r>
      <w:r w:rsidR="00AE416C" w:rsidRPr="00EC6CE7">
        <w:rPr>
          <w:rStyle w:val="Rimandonotaapidipagina"/>
          <w:rFonts w:asciiTheme="majorHAnsi" w:hAnsiTheme="majorHAnsi"/>
          <w:color w:val="000000"/>
          <w:shd w:val="clear" w:color="auto" w:fill="FFFFFF"/>
        </w:rPr>
        <w:footnoteReference w:id="7"/>
      </w:r>
      <w:r w:rsidR="00AE416C" w:rsidRPr="00EC6CE7">
        <w:rPr>
          <w:rFonts w:asciiTheme="majorHAnsi" w:hAnsiTheme="majorHAnsi"/>
          <w:color w:val="000000"/>
          <w:shd w:val="clear" w:color="auto" w:fill="FFFFFF"/>
        </w:rPr>
        <w:t xml:space="preserve">. </w:t>
      </w:r>
    </w:p>
    <w:p w:rsidR="00AA5E99" w:rsidRDefault="00E91802" w:rsidP="00B878E3">
      <w:pPr>
        <w:pStyle w:val="Normale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Detta</w:t>
      </w:r>
      <w:r w:rsidR="00D15F37">
        <w:rPr>
          <w:rFonts w:asciiTheme="majorHAnsi" w:hAnsiTheme="majorHAnsi"/>
          <w:color w:val="000000"/>
          <w:shd w:val="clear" w:color="auto" w:fill="FFFFFF"/>
        </w:rPr>
        <w:t xml:space="preserve"> crisi condiziona il modo di pensare l’esistenza umana portando talvolta ad</w:t>
      </w:r>
      <w:r w:rsidR="0002437C" w:rsidRPr="00EC6CE7">
        <w:rPr>
          <w:rFonts w:asciiTheme="majorHAnsi" w:hAnsiTheme="majorHAnsi"/>
          <w:color w:val="000000"/>
          <w:shd w:val="clear" w:color="auto" w:fill="FFFFFF"/>
        </w:rPr>
        <w:t xml:space="preserve"> </w:t>
      </w:r>
      <w:r w:rsidR="00AE416C" w:rsidRPr="00EC6CE7">
        <w:rPr>
          <w:rFonts w:asciiTheme="majorHAnsi" w:hAnsiTheme="majorHAnsi"/>
          <w:color w:val="000000"/>
          <w:shd w:val="clear" w:color="auto" w:fill="FFFFFF"/>
        </w:rPr>
        <w:t>“</w:t>
      </w:r>
      <w:r w:rsidR="002B3DE7" w:rsidRPr="00EC6CE7">
        <w:rPr>
          <w:rFonts w:asciiTheme="majorHAnsi" w:hAnsiTheme="majorHAnsi"/>
          <w:i/>
        </w:rPr>
        <w:t>una sorta di atteggiamento prometeico dell’uomo che si illude di potersi impadronire della vita e della morte»</w:t>
      </w:r>
      <w:r w:rsidR="002B3DE7" w:rsidRPr="00EC6CE7">
        <w:rPr>
          <w:rStyle w:val="Rimandonotaapidipagina"/>
          <w:rFonts w:asciiTheme="majorHAnsi" w:hAnsiTheme="majorHAnsi"/>
          <w:i/>
        </w:rPr>
        <w:footnoteReference w:id="8"/>
      </w:r>
      <w:r w:rsidR="002B3DE7" w:rsidRPr="00EC6CE7">
        <w:rPr>
          <w:rFonts w:asciiTheme="majorHAnsi" w:hAnsiTheme="majorHAnsi"/>
          <w:i/>
        </w:rPr>
        <w:t xml:space="preserve"> </w:t>
      </w:r>
      <w:r w:rsidR="00B878E3" w:rsidRPr="00EC6CE7">
        <w:rPr>
          <w:rFonts w:asciiTheme="majorHAnsi" w:hAnsiTheme="majorHAnsi"/>
          <w:i/>
        </w:rPr>
        <w:t>e che si fa</w:t>
      </w:r>
      <w:r w:rsidR="002B3DE7" w:rsidRPr="00EC6CE7">
        <w:rPr>
          <w:rFonts w:asciiTheme="majorHAnsi" w:hAnsiTheme="majorHAnsi"/>
          <w:i/>
        </w:rPr>
        <w:t xml:space="preserve"> arbitro insindacabile di sé, delle sue scelte e del</w:t>
      </w:r>
      <w:r w:rsidR="006522F8" w:rsidRPr="00EC6CE7">
        <w:rPr>
          <w:rFonts w:asciiTheme="majorHAnsi" w:hAnsiTheme="majorHAnsi"/>
          <w:i/>
        </w:rPr>
        <w:t>le sue decisioni</w:t>
      </w:r>
      <w:r w:rsidR="00AE416C" w:rsidRPr="00EC6CE7">
        <w:rPr>
          <w:rFonts w:asciiTheme="majorHAnsi" w:hAnsiTheme="majorHAnsi"/>
        </w:rPr>
        <w:t>…</w:t>
      </w:r>
      <w:r w:rsidR="006522F8" w:rsidRPr="00EC6CE7">
        <w:rPr>
          <w:rFonts w:asciiTheme="majorHAnsi" w:hAnsiTheme="majorHAnsi"/>
        </w:rPr>
        <w:t xml:space="preserve"> </w:t>
      </w:r>
      <w:r w:rsidR="002B3DE7" w:rsidRPr="00EC6CE7">
        <w:rPr>
          <w:rFonts w:asciiTheme="majorHAnsi" w:hAnsiTheme="majorHAnsi"/>
          <w:i/>
        </w:rPr>
        <w:t>L</w:t>
      </w:r>
      <w:r w:rsidR="002B3DE7" w:rsidRPr="00EC6CE7">
        <w:rPr>
          <w:rFonts w:asciiTheme="majorHAnsi" w:hAnsiTheme="majorHAnsi"/>
          <w:i/>
          <w:iCs/>
        </w:rPr>
        <w:t>’insignif</w:t>
      </w:r>
      <w:r w:rsidR="00D15F37">
        <w:rPr>
          <w:rFonts w:asciiTheme="majorHAnsi" w:hAnsiTheme="majorHAnsi"/>
          <w:i/>
          <w:iCs/>
        </w:rPr>
        <w:t>icanza dei vissuti esistenziali</w:t>
      </w:r>
      <w:r w:rsidR="002B3DE7" w:rsidRPr="00EC6CE7">
        <w:rPr>
          <w:rFonts w:asciiTheme="majorHAnsi" w:hAnsiTheme="majorHAnsi"/>
          <w:i/>
          <w:iCs/>
        </w:rPr>
        <w:t xml:space="preserve"> </w:t>
      </w:r>
      <w:r w:rsidR="00D15F37">
        <w:rPr>
          <w:rFonts w:asciiTheme="majorHAnsi" w:hAnsiTheme="majorHAnsi"/>
          <w:iCs/>
        </w:rPr>
        <w:t xml:space="preserve">- </w:t>
      </w:r>
      <w:r w:rsidR="002B3DE7" w:rsidRPr="00EC6CE7">
        <w:rPr>
          <w:rFonts w:asciiTheme="majorHAnsi" w:hAnsiTheme="majorHAnsi"/>
          <w:i/>
          <w:iCs/>
        </w:rPr>
        <w:t>che caratterizza il nostro tempo,</w:t>
      </w:r>
      <w:r w:rsidR="002B3DE7" w:rsidRPr="00EC6CE7">
        <w:rPr>
          <w:rFonts w:asciiTheme="majorHAnsi" w:hAnsiTheme="majorHAnsi"/>
          <w:i/>
        </w:rPr>
        <w:t xml:space="preserve"> </w:t>
      </w:r>
      <w:r w:rsidR="00D15F37">
        <w:rPr>
          <w:rFonts w:asciiTheme="majorHAnsi" w:hAnsiTheme="majorHAnsi"/>
          <w:iCs/>
        </w:rPr>
        <w:t xml:space="preserve">- scrivono i Vescovi italiani in un importante documento -, </w:t>
      </w:r>
      <w:r w:rsidR="002B3DE7" w:rsidRPr="00EC6CE7">
        <w:rPr>
          <w:rFonts w:asciiTheme="majorHAnsi" w:hAnsiTheme="majorHAnsi"/>
          <w:i/>
          <w:iCs/>
        </w:rPr>
        <w:t xml:space="preserve">depotenzia la capacità di </w:t>
      </w:r>
      <w:r w:rsidR="002B3DE7" w:rsidRPr="00EC6CE7">
        <w:rPr>
          <w:rFonts w:asciiTheme="majorHAnsi" w:hAnsiTheme="majorHAnsi"/>
          <w:i/>
        </w:rPr>
        <w:t>dare un senso</w:t>
      </w:r>
      <w:r w:rsidR="002B3DE7" w:rsidRPr="00EC6CE7">
        <w:rPr>
          <w:rFonts w:asciiTheme="majorHAnsi" w:hAnsiTheme="majorHAnsi"/>
          <w:i/>
          <w:iCs/>
        </w:rPr>
        <w:t xml:space="preserve"> al tempo della malattia cronica e inguaribile, della decadenza di una vecchiaia sempre più prolungata, della morte</w:t>
      </w:r>
      <w:r w:rsidR="006522F8" w:rsidRPr="00EC6CE7">
        <w:rPr>
          <w:rFonts w:asciiTheme="majorHAnsi" w:hAnsiTheme="majorHAnsi"/>
          <w:iCs/>
        </w:rPr>
        <w:t>”</w:t>
      </w:r>
      <w:r w:rsidR="00AA5E99" w:rsidRPr="00EC6CE7">
        <w:rPr>
          <w:rFonts w:asciiTheme="majorHAnsi" w:hAnsiTheme="majorHAnsi"/>
          <w:vertAlign w:val="superscript"/>
        </w:rPr>
        <w:footnoteReference w:id="9"/>
      </w:r>
      <w:r w:rsidR="00AA5E99" w:rsidRPr="00EC6CE7">
        <w:rPr>
          <w:rFonts w:asciiTheme="majorHAnsi" w:hAnsiTheme="majorHAnsi"/>
          <w:iCs/>
          <w:color w:val="000000"/>
        </w:rPr>
        <w:t>.</w:t>
      </w:r>
      <w:r w:rsidR="0002437C" w:rsidRPr="00EC6CE7">
        <w:rPr>
          <w:rFonts w:asciiTheme="majorHAnsi" w:hAnsiTheme="majorHAnsi"/>
          <w:color w:val="000000"/>
          <w:shd w:val="clear" w:color="auto" w:fill="FFFFFF"/>
        </w:rPr>
        <w:t xml:space="preserve"> </w:t>
      </w:r>
    </w:p>
    <w:p w:rsidR="00E91802" w:rsidRPr="000C2636" w:rsidRDefault="000E5A8B" w:rsidP="00B878E3">
      <w:pPr>
        <w:pStyle w:val="Normale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Theme="majorHAnsi" w:hAnsiTheme="majorHAnsi"/>
          <w:color w:val="000000"/>
          <w:sz w:val="20"/>
          <w:shd w:val="clear" w:color="auto" w:fill="FFFFFF"/>
        </w:rPr>
      </w:pPr>
      <w:r>
        <w:rPr>
          <w:rFonts w:asciiTheme="majorHAnsi" w:hAnsiTheme="majorHAnsi"/>
          <w:color w:val="000000"/>
          <w:sz w:val="20"/>
          <w:shd w:val="clear" w:color="auto" w:fill="FFFFFF"/>
        </w:rPr>
        <w:t xml:space="preserve"> </w:t>
      </w:r>
    </w:p>
    <w:p w:rsidR="00AE416C" w:rsidRPr="00EC6CE7" w:rsidRDefault="006522F8" w:rsidP="00AE416C">
      <w:pPr>
        <w:autoSpaceDE w:val="0"/>
        <w:autoSpaceDN w:val="0"/>
        <w:adjustRightInd w:val="0"/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EC6CE7">
        <w:rPr>
          <w:rFonts w:asciiTheme="majorHAnsi" w:hAnsiTheme="majorHAnsi"/>
          <w:sz w:val="24"/>
          <w:szCs w:val="24"/>
        </w:rPr>
        <w:t xml:space="preserve">Quanto detto finora </w:t>
      </w:r>
      <w:r w:rsidR="00B878E3" w:rsidRPr="00EC6CE7">
        <w:rPr>
          <w:rFonts w:asciiTheme="majorHAnsi" w:hAnsiTheme="majorHAnsi"/>
          <w:sz w:val="24"/>
          <w:szCs w:val="24"/>
        </w:rPr>
        <w:t>provoca</w:t>
      </w:r>
      <w:r w:rsidRPr="00EC6CE7">
        <w:rPr>
          <w:rFonts w:asciiTheme="majorHAnsi" w:hAnsiTheme="majorHAnsi"/>
          <w:sz w:val="24"/>
          <w:szCs w:val="24"/>
        </w:rPr>
        <w:t xml:space="preserve"> </w:t>
      </w:r>
      <w:r w:rsidR="00B878E3" w:rsidRPr="00EC6CE7">
        <w:rPr>
          <w:rFonts w:asciiTheme="majorHAnsi" w:hAnsiTheme="majorHAnsi"/>
          <w:sz w:val="24"/>
          <w:szCs w:val="24"/>
        </w:rPr>
        <w:t xml:space="preserve">le istituzioni sanitarie di ispirazione cristiana </w:t>
      </w:r>
      <w:r w:rsidRPr="00EC6CE7">
        <w:rPr>
          <w:rFonts w:asciiTheme="majorHAnsi" w:hAnsiTheme="majorHAnsi"/>
          <w:sz w:val="24"/>
          <w:szCs w:val="24"/>
        </w:rPr>
        <w:t xml:space="preserve">ad un rinnovato impegno </w:t>
      </w:r>
      <w:r w:rsidR="00D15F37">
        <w:rPr>
          <w:rFonts w:asciiTheme="majorHAnsi" w:hAnsiTheme="majorHAnsi"/>
          <w:sz w:val="24"/>
          <w:szCs w:val="24"/>
        </w:rPr>
        <w:t>essendo</w:t>
      </w:r>
      <w:r w:rsidR="00AA5E99" w:rsidRPr="00EC6CE7">
        <w:rPr>
          <w:rFonts w:asciiTheme="majorHAnsi" w:hAnsiTheme="majorHAnsi"/>
          <w:sz w:val="24"/>
          <w:szCs w:val="24"/>
        </w:rPr>
        <w:t xml:space="preserve"> “</w:t>
      </w:r>
      <w:r w:rsidR="00AA5E99" w:rsidRPr="00EC6CE7">
        <w:rPr>
          <w:rFonts w:asciiTheme="majorHAnsi" w:hAnsiTheme="majorHAnsi"/>
          <w:i/>
          <w:iCs/>
          <w:sz w:val="24"/>
          <w:szCs w:val="24"/>
        </w:rPr>
        <w:t>opere di Chiesa a servizio della salute di ogni persona</w:t>
      </w:r>
      <w:r w:rsidR="008C1B04" w:rsidRPr="00EC6CE7">
        <w:rPr>
          <w:rFonts w:asciiTheme="majorHAnsi" w:hAnsiTheme="majorHAnsi"/>
          <w:i/>
          <w:iCs/>
          <w:sz w:val="24"/>
          <w:szCs w:val="24"/>
        </w:rPr>
        <w:t xml:space="preserve"> con </w:t>
      </w:r>
      <w:r w:rsidR="00AA5E99" w:rsidRPr="00EC6CE7">
        <w:rPr>
          <w:rFonts w:asciiTheme="majorHAnsi" w:hAnsiTheme="majorHAnsi"/>
          <w:i/>
          <w:iCs/>
          <w:sz w:val="24"/>
          <w:szCs w:val="24"/>
        </w:rPr>
        <w:t>il dovere di lasciarsi guidare dalla loro finalità evangelizzatrice”</w:t>
      </w:r>
      <w:r w:rsidR="00AA5E99" w:rsidRPr="00EC6CE7">
        <w:rPr>
          <w:rStyle w:val="Rimandonotaapidipagina"/>
          <w:rFonts w:asciiTheme="majorHAnsi" w:hAnsiTheme="majorHAnsi"/>
          <w:i/>
          <w:iCs/>
          <w:sz w:val="24"/>
          <w:szCs w:val="24"/>
        </w:rPr>
        <w:footnoteReference w:id="10"/>
      </w:r>
      <w:r w:rsidR="00E91802">
        <w:rPr>
          <w:rFonts w:asciiTheme="majorHAnsi" w:hAnsiTheme="majorHAnsi"/>
          <w:i/>
          <w:iCs/>
          <w:sz w:val="24"/>
          <w:szCs w:val="24"/>
        </w:rPr>
        <w:t>.</w:t>
      </w:r>
      <w:r w:rsidR="00D05E67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E91802">
        <w:rPr>
          <w:rFonts w:asciiTheme="majorHAnsi" w:hAnsiTheme="majorHAnsi"/>
          <w:iCs/>
          <w:sz w:val="24"/>
          <w:szCs w:val="24"/>
        </w:rPr>
        <w:t xml:space="preserve">Esse non possono essere </w:t>
      </w:r>
      <w:r w:rsidR="00D05E67">
        <w:rPr>
          <w:rFonts w:asciiTheme="majorHAnsi" w:hAnsiTheme="majorHAnsi"/>
          <w:iCs/>
          <w:sz w:val="24"/>
          <w:szCs w:val="24"/>
        </w:rPr>
        <w:t xml:space="preserve">soltanto </w:t>
      </w:r>
      <w:r w:rsidR="00D05E67">
        <w:rPr>
          <w:rFonts w:asciiTheme="majorHAnsi" w:hAnsiTheme="majorHAnsi"/>
          <w:iCs/>
          <w:sz w:val="24"/>
          <w:szCs w:val="24"/>
        </w:rPr>
        <w:lastRenderedPageBreak/>
        <w:t xml:space="preserve">luoghi di </w:t>
      </w:r>
      <w:r w:rsidR="00B878E3" w:rsidRPr="00E91802"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  <w:t>assistenzialismo o filantropia</w:t>
      </w:r>
      <w:r w:rsidR="00B878E3" w:rsidRPr="00EC6CE7">
        <w:rPr>
          <w:rFonts w:asciiTheme="majorHAnsi" w:hAnsiTheme="majorHAnsi"/>
          <w:bCs/>
          <w:i/>
          <w:color w:val="000000"/>
          <w:sz w:val="24"/>
          <w:szCs w:val="24"/>
          <w:shd w:val="clear" w:color="auto" w:fill="FFFFFF"/>
        </w:rPr>
        <w:t xml:space="preserve">, </w:t>
      </w:r>
      <w:r w:rsidR="00E91802" w:rsidRPr="00E91802"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  <w:t xml:space="preserve">ma </w:t>
      </w:r>
      <w:r w:rsidR="00E91802"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  <w:t xml:space="preserve">strutture nelle quali si offre un </w:t>
      </w:r>
      <w:r w:rsidR="00E91802">
        <w:rPr>
          <w:rFonts w:asciiTheme="majorHAnsi" w:hAnsiTheme="majorHAnsi"/>
          <w:bCs/>
          <w:i/>
          <w:color w:val="000000"/>
          <w:sz w:val="24"/>
          <w:szCs w:val="24"/>
          <w:shd w:val="clear" w:color="auto" w:fill="FFFFFF"/>
        </w:rPr>
        <w:t>“</w:t>
      </w:r>
      <w:r w:rsidR="00B878E3" w:rsidRPr="00EC6CE7">
        <w:rPr>
          <w:rFonts w:asciiTheme="majorHAnsi" w:hAnsiTheme="majorHAnsi"/>
          <w:bCs/>
          <w:i/>
          <w:color w:val="000000"/>
          <w:sz w:val="24"/>
          <w:szCs w:val="24"/>
          <w:shd w:val="clear" w:color="auto" w:fill="FFFFFF"/>
        </w:rPr>
        <w:t xml:space="preserve">genuino annuncio del Vangelo della carità, </w:t>
      </w:r>
      <w:r w:rsidR="00D05E67">
        <w:rPr>
          <w:rFonts w:asciiTheme="majorHAnsi" w:hAnsiTheme="majorHAnsi"/>
          <w:bCs/>
          <w:i/>
          <w:color w:val="000000"/>
          <w:sz w:val="24"/>
          <w:szCs w:val="24"/>
          <w:shd w:val="clear" w:color="auto" w:fill="FFFFFF"/>
        </w:rPr>
        <w:t>e del</w:t>
      </w:r>
      <w:r w:rsidR="00B878E3" w:rsidRPr="00EC6CE7">
        <w:rPr>
          <w:rFonts w:asciiTheme="majorHAnsi" w:hAnsiTheme="majorHAnsi"/>
          <w:bCs/>
          <w:i/>
          <w:color w:val="000000"/>
          <w:sz w:val="24"/>
          <w:szCs w:val="24"/>
          <w:shd w:val="clear" w:color="auto" w:fill="FFFFFF"/>
        </w:rPr>
        <w:t xml:space="preserve"> ministero della consolazione”</w:t>
      </w:r>
      <w:r w:rsidR="00FF4C5C" w:rsidRPr="00EC6CE7">
        <w:rPr>
          <w:rStyle w:val="Rimandonotaapidipagina"/>
          <w:rFonts w:asciiTheme="majorHAnsi" w:hAnsiTheme="majorHAnsi"/>
          <w:bCs/>
          <w:i/>
          <w:color w:val="000000"/>
          <w:sz w:val="24"/>
          <w:szCs w:val="24"/>
          <w:shd w:val="clear" w:color="auto" w:fill="FFFFFF"/>
        </w:rPr>
        <w:footnoteReference w:id="11"/>
      </w:r>
      <w:r w:rsidR="00B878E3" w:rsidRPr="00EC6CE7">
        <w:rPr>
          <w:rFonts w:asciiTheme="majorHAnsi" w:hAnsiTheme="majorHAnsi"/>
          <w:bCs/>
          <w:i/>
          <w:color w:val="000000"/>
          <w:sz w:val="24"/>
          <w:szCs w:val="24"/>
          <w:shd w:val="clear" w:color="auto" w:fill="FFFFFF"/>
        </w:rPr>
        <w:t>.</w:t>
      </w:r>
      <w:r w:rsidR="00AE416C" w:rsidRPr="00EC6CE7">
        <w:rPr>
          <w:rFonts w:asciiTheme="majorHAnsi" w:hAnsiTheme="majorHAnsi"/>
          <w:sz w:val="24"/>
          <w:szCs w:val="24"/>
        </w:rPr>
        <w:t xml:space="preserve"> </w:t>
      </w:r>
    </w:p>
    <w:p w:rsidR="00D05E67" w:rsidRDefault="00E91802" w:rsidP="007F3155">
      <w:pPr>
        <w:autoSpaceDE w:val="0"/>
        <w:autoSpaceDN w:val="0"/>
        <w:adjustRightInd w:val="0"/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FF4C5C" w:rsidRPr="00EC6CE7">
        <w:rPr>
          <w:rFonts w:asciiTheme="majorHAnsi" w:hAnsiTheme="majorHAnsi"/>
          <w:sz w:val="24"/>
          <w:szCs w:val="24"/>
        </w:rPr>
        <w:t>rovocate dalla crisi etica e antropologica,</w:t>
      </w:r>
      <w:r>
        <w:rPr>
          <w:rFonts w:asciiTheme="majorHAnsi" w:hAnsiTheme="majorHAnsi"/>
          <w:sz w:val="24"/>
          <w:szCs w:val="24"/>
        </w:rPr>
        <w:t xml:space="preserve"> dunque le vostre strutture</w:t>
      </w:r>
      <w:r w:rsidR="00AE416C" w:rsidRPr="00EC6CE7">
        <w:rPr>
          <w:rFonts w:asciiTheme="majorHAnsi" w:hAnsiTheme="majorHAnsi"/>
          <w:sz w:val="24"/>
          <w:szCs w:val="24"/>
        </w:rPr>
        <w:t xml:space="preserve"> </w:t>
      </w:r>
      <w:r w:rsidR="00A72F9B" w:rsidRPr="00EC6CE7">
        <w:rPr>
          <w:rFonts w:asciiTheme="majorHAnsi" w:hAnsiTheme="majorHAnsi"/>
          <w:sz w:val="24"/>
          <w:szCs w:val="24"/>
        </w:rPr>
        <w:t>possono ritrovare una rinnovata ragion d’essere proprio per</w:t>
      </w:r>
      <w:r w:rsidR="00D05E67">
        <w:rPr>
          <w:rFonts w:asciiTheme="majorHAnsi" w:hAnsiTheme="majorHAnsi"/>
          <w:sz w:val="24"/>
          <w:szCs w:val="24"/>
        </w:rPr>
        <w:t xml:space="preserve"> la loro</w:t>
      </w:r>
      <w:r w:rsidR="00AE416C" w:rsidRPr="00EC6CE7">
        <w:rPr>
          <w:rFonts w:asciiTheme="majorHAnsi" w:hAnsiTheme="majorHAnsi"/>
          <w:sz w:val="24"/>
          <w:szCs w:val="24"/>
        </w:rPr>
        <w:t xml:space="preserve"> peculiare attenzione al </w:t>
      </w:r>
      <w:r w:rsidR="00AE416C" w:rsidRPr="00EC6CE7">
        <w:rPr>
          <w:rFonts w:asciiTheme="majorHAnsi" w:hAnsiTheme="majorHAnsi"/>
          <w:i/>
          <w:sz w:val="24"/>
          <w:szCs w:val="24"/>
        </w:rPr>
        <w:t>rispetto dei valori etici</w:t>
      </w:r>
      <w:r w:rsidR="00AE416C" w:rsidRPr="00EC6CE7">
        <w:rPr>
          <w:rFonts w:asciiTheme="majorHAnsi" w:hAnsiTheme="majorHAnsi"/>
          <w:sz w:val="24"/>
          <w:szCs w:val="24"/>
        </w:rPr>
        <w:t>, intes</w:t>
      </w:r>
      <w:r w:rsidR="00D05E67">
        <w:rPr>
          <w:rFonts w:asciiTheme="majorHAnsi" w:hAnsiTheme="majorHAnsi"/>
          <w:sz w:val="24"/>
          <w:szCs w:val="24"/>
        </w:rPr>
        <w:t>a</w:t>
      </w:r>
      <w:r w:rsidR="00AE416C" w:rsidRPr="00EC6CE7">
        <w:rPr>
          <w:rFonts w:asciiTheme="majorHAnsi" w:hAnsiTheme="majorHAnsi"/>
          <w:sz w:val="24"/>
          <w:szCs w:val="24"/>
        </w:rPr>
        <w:t xml:space="preserve"> non solo come astensione da evidenti comportamenti di illiceità ma anche </w:t>
      </w:r>
      <w:r w:rsidR="00A72F9B" w:rsidRPr="00EC6CE7">
        <w:rPr>
          <w:rFonts w:asciiTheme="majorHAnsi" w:hAnsiTheme="majorHAnsi"/>
          <w:sz w:val="24"/>
          <w:szCs w:val="24"/>
        </w:rPr>
        <w:t xml:space="preserve">come </w:t>
      </w:r>
      <w:r w:rsidR="00AE416C" w:rsidRPr="00EC6CE7">
        <w:rPr>
          <w:rFonts w:asciiTheme="majorHAnsi" w:hAnsiTheme="majorHAnsi"/>
          <w:i/>
          <w:sz w:val="24"/>
          <w:szCs w:val="24"/>
        </w:rPr>
        <w:t>prom</w:t>
      </w:r>
      <w:r w:rsidR="00A72F9B" w:rsidRPr="00EC6CE7">
        <w:rPr>
          <w:rFonts w:asciiTheme="majorHAnsi" w:hAnsiTheme="majorHAnsi"/>
          <w:i/>
          <w:sz w:val="24"/>
          <w:szCs w:val="24"/>
        </w:rPr>
        <w:t>ozione di</w:t>
      </w:r>
      <w:r w:rsidR="00AE416C" w:rsidRPr="00EC6CE7">
        <w:rPr>
          <w:rFonts w:asciiTheme="majorHAnsi" w:hAnsiTheme="majorHAnsi"/>
          <w:i/>
          <w:sz w:val="24"/>
          <w:szCs w:val="24"/>
        </w:rPr>
        <w:t xml:space="preserve"> una cultura della vita</w:t>
      </w:r>
      <w:r w:rsidR="007F3155" w:rsidRPr="00EC6CE7">
        <w:rPr>
          <w:rFonts w:asciiTheme="majorHAnsi" w:hAnsiTheme="majorHAnsi"/>
          <w:i/>
          <w:sz w:val="24"/>
          <w:szCs w:val="24"/>
        </w:rPr>
        <w:t xml:space="preserve">, </w:t>
      </w:r>
      <w:r w:rsidR="00AE416C" w:rsidRPr="00EC6CE7">
        <w:rPr>
          <w:rFonts w:asciiTheme="majorHAnsi" w:hAnsiTheme="majorHAnsi"/>
          <w:sz w:val="24"/>
          <w:szCs w:val="24"/>
        </w:rPr>
        <w:t xml:space="preserve"> facendosi carico </w:t>
      </w:r>
      <w:r w:rsidR="007F3155" w:rsidRPr="00EC6CE7">
        <w:rPr>
          <w:rFonts w:asciiTheme="majorHAnsi" w:hAnsiTheme="majorHAnsi"/>
          <w:sz w:val="24"/>
          <w:szCs w:val="24"/>
        </w:rPr>
        <w:t xml:space="preserve">soprattutto </w:t>
      </w:r>
      <w:r w:rsidR="00AE416C" w:rsidRPr="00EC6CE7">
        <w:rPr>
          <w:rFonts w:asciiTheme="majorHAnsi" w:hAnsiTheme="majorHAnsi"/>
          <w:sz w:val="24"/>
          <w:szCs w:val="24"/>
        </w:rPr>
        <w:t xml:space="preserve">di situazioni a rischio. </w:t>
      </w:r>
    </w:p>
    <w:p w:rsidR="007F3155" w:rsidRPr="00D05E67" w:rsidRDefault="007F3155" w:rsidP="007F3155">
      <w:pPr>
        <w:autoSpaceDE w:val="0"/>
        <w:autoSpaceDN w:val="0"/>
        <w:adjustRightInd w:val="0"/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EC6CE7">
        <w:rPr>
          <w:rFonts w:asciiTheme="majorHAnsi" w:hAnsiTheme="majorHAnsi"/>
          <w:sz w:val="24"/>
          <w:szCs w:val="24"/>
        </w:rPr>
        <w:t>Se, come ha ricordato papa Francesco, conseguenza della crisi etica e antropologica è la cultura dello scarto, alla quale occorre opporsi con la cultura del dono e della solidarietà, una istituzione sanitaria di ispirazione cristiana non può trascurare una “</w:t>
      </w:r>
      <w:r w:rsidRPr="00EC6CE7">
        <w:rPr>
          <w:rFonts w:asciiTheme="majorHAnsi" w:hAnsiTheme="majorHAnsi"/>
          <w:i/>
          <w:sz w:val="24"/>
          <w:szCs w:val="24"/>
        </w:rPr>
        <w:t>opzione preferenziale per i poveri</w:t>
      </w:r>
      <w:r w:rsidRPr="00EC6CE7">
        <w:rPr>
          <w:rFonts w:asciiTheme="majorHAnsi" w:hAnsiTheme="majorHAnsi"/>
          <w:sz w:val="24"/>
          <w:szCs w:val="24"/>
        </w:rPr>
        <w:t>.</w:t>
      </w:r>
      <w:r w:rsidRPr="00EC6CE7">
        <w:rPr>
          <w:rFonts w:asciiTheme="majorHAnsi" w:hAnsiTheme="majorHAnsi"/>
          <w:b/>
          <w:sz w:val="24"/>
          <w:szCs w:val="24"/>
        </w:rPr>
        <w:t xml:space="preserve"> </w:t>
      </w:r>
      <w:r w:rsidRPr="00EC6CE7">
        <w:rPr>
          <w:rFonts w:asciiTheme="majorHAnsi" w:hAnsiTheme="majorHAnsi"/>
          <w:i/>
          <w:sz w:val="24"/>
        </w:rPr>
        <w:t>Non può darsi autentica Istituzione Sanitaria Cattolica che non compia decisamente questo passo radicale … che risponde alla volontà di Cristo e agli insegnamenti della Chiesa”</w:t>
      </w:r>
      <w:r w:rsidRPr="00EC6CE7">
        <w:rPr>
          <w:rStyle w:val="Rimandonotaapidipagina"/>
          <w:rFonts w:asciiTheme="majorHAnsi" w:hAnsiTheme="majorHAnsi"/>
          <w:i/>
          <w:sz w:val="24"/>
        </w:rPr>
        <w:footnoteReference w:id="12"/>
      </w:r>
      <w:r w:rsidRPr="00EC6CE7">
        <w:rPr>
          <w:rFonts w:asciiTheme="majorHAnsi" w:hAnsiTheme="majorHAnsi"/>
          <w:i/>
          <w:sz w:val="24"/>
        </w:rPr>
        <w:t xml:space="preserve">. </w:t>
      </w:r>
      <w:r w:rsidRPr="00EC6CE7">
        <w:rPr>
          <w:rFonts w:asciiTheme="majorHAnsi" w:hAnsiTheme="majorHAnsi"/>
          <w:sz w:val="24"/>
          <w:szCs w:val="24"/>
        </w:rPr>
        <w:t>Infatti</w:t>
      </w:r>
      <w:r w:rsidR="00D05E67">
        <w:rPr>
          <w:rFonts w:asciiTheme="majorHAnsi" w:hAnsiTheme="majorHAnsi"/>
          <w:sz w:val="24"/>
          <w:szCs w:val="24"/>
        </w:rPr>
        <w:t>,</w:t>
      </w:r>
      <w:r w:rsidRPr="00D05E67">
        <w:rPr>
          <w:rFonts w:asciiTheme="majorHAnsi" w:hAnsiTheme="majorHAnsi"/>
          <w:sz w:val="24"/>
          <w:szCs w:val="24"/>
        </w:rPr>
        <w:t xml:space="preserve"> oltre alla necessaria professionalità e competenza delle cure offerte e ad una gestione eticamente corretta, competente e trasparente delle opere, a quanti offrono il loro servizio nel nome del Vangelo, è richiesta una continua capacità di leggere e affrontare i bisogni emergenti nella situazione attuale, accettando anche di adeguarsi o riconvertirsi per rispondere profe</w:t>
      </w:r>
      <w:r w:rsidR="00D05E67">
        <w:rPr>
          <w:rFonts w:asciiTheme="majorHAnsi" w:hAnsiTheme="majorHAnsi"/>
          <w:sz w:val="24"/>
          <w:szCs w:val="24"/>
        </w:rPr>
        <w:t>ticamente</w:t>
      </w:r>
      <w:r w:rsidRPr="00D05E67">
        <w:rPr>
          <w:rFonts w:asciiTheme="majorHAnsi" w:hAnsiTheme="majorHAnsi"/>
          <w:sz w:val="24"/>
          <w:szCs w:val="24"/>
        </w:rPr>
        <w:t xml:space="preserve"> alla domanda di salute </w:t>
      </w:r>
      <w:r w:rsidR="00D05E67">
        <w:rPr>
          <w:rFonts w:asciiTheme="majorHAnsi" w:hAnsiTheme="majorHAnsi"/>
          <w:sz w:val="24"/>
          <w:szCs w:val="24"/>
        </w:rPr>
        <w:t>di</w:t>
      </w:r>
      <w:r w:rsidRPr="00D05E67">
        <w:rPr>
          <w:rFonts w:asciiTheme="majorHAnsi" w:hAnsiTheme="majorHAnsi"/>
          <w:sz w:val="24"/>
          <w:szCs w:val="24"/>
        </w:rPr>
        <w:t xml:space="preserve"> quanti sono vittime della cultura dello scarto e che abitano le nostre periferie esistenziali.</w:t>
      </w:r>
    </w:p>
    <w:p w:rsidR="00FF4C5C" w:rsidRPr="00EC6CE7" w:rsidRDefault="00E91802" w:rsidP="00FF4C5C">
      <w:pPr>
        <w:autoSpaceDE w:val="0"/>
        <w:autoSpaceDN w:val="0"/>
        <w:adjustRightInd w:val="0"/>
        <w:spacing w:after="0"/>
        <w:ind w:firstLine="708"/>
        <w:jc w:val="both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Non ultimo, vi </w:t>
      </w:r>
      <w:r w:rsidR="007F3155" w:rsidRPr="00EC6CE7">
        <w:rPr>
          <w:rFonts w:asciiTheme="majorHAnsi" w:hAnsiTheme="majorHAnsi"/>
          <w:sz w:val="24"/>
          <w:szCs w:val="24"/>
        </w:rPr>
        <w:t xml:space="preserve">è ancora un elemento che vorrei sottolineare e che non può esser dimenticato. Nella </w:t>
      </w:r>
      <w:r w:rsidR="00AE416C" w:rsidRPr="00EC6CE7">
        <w:rPr>
          <w:rFonts w:asciiTheme="majorHAnsi" w:hAnsiTheme="majorHAnsi"/>
          <w:sz w:val="24"/>
          <w:szCs w:val="24"/>
        </w:rPr>
        <w:t xml:space="preserve">domanda di salute </w:t>
      </w:r>
      <w:r w:rsidR="007F3155" w:rsidRPr="00EC6CE7">
        <w:rPr>
          <w:rFonts w:asciiTheme="majorHAnsi" w:hAnsiTheme="majorHAnsi"/>
          <w:sz w:val="24"/>
          <w:szCs w:val="24"/>
        </w:rPr>
        <w:t xml:space="preserve">di un malato è sempre insita </w:t>
      </w:r>
      <w:r w:rsidR="00AE416C" w:rsidRPr="00EC6CE7">
        <w:rPr>
          <w:rFonts w:asciiTheme="majorHAnsi" w:hAnsiTheme="majorHAnsi"/>
          <w:sz w:val="24"/>
          <w:szCs w:val="24"/>
        </w:rPr>
        <w:t xml:space="preserve">anche </w:t>
      </w:r>
      <w:r w:rsidR="00D05E67">
        <w:rPr>
          <w:rFonts w:asciiTheme="majorHAnsi" w:hAnsiTheme="majorHAnsi"/>
          <w:sz w:val="24"/>
          <w:szCs w:val="24"/>
        </w:rPr>
        <w:t>l</w:t>
      </w:r>
      <w:r w:rsidR="007F3155" w:rsidRPr="00EC6CE7">
        <w:rPr>
          <w:rFonts w:asciiTheme="majorHAnsi" w:hAnsiTheme="majorHAnsi"/>
          <w:sz w:val="24"/>
          <w:szCs w:val="24"/>
        </w:rPr>
        <w:t>a</w:t>
      </w:r>
      <w:r w:rsidR="00AE416C" w:rsidRPr="00EC6CE7">
        <w:rPr>
          <w:rFonts w:asciiTheme="majorHAnsi" w:hAnsiTheme="majorHAnsi"/>
          <w:sz w:val="24"/>
          <w:szCs w:val="24"/>
        </w:rPr>
        <w:t xml:space="preserve"> domanda di salvezza</w:t>
      </w:r>
      <w:r w:rsidR="007F3155" w:rsidRPr="00EC6CE7">
        <w:rPr>
          <w:rFonts w:asciiTheme="majorHAnsi" w:hAnsiTheme="majorHAnsi"/>
          <w:sz w:val="24"/>
          <w:szCs w:val="24"/>
        </w:rPr>
        <w:t>. Per questo l</w:t>
      </w:r>
      <w:r w:rsidR="00AE416C" w:rsidRPr="00EC6CE7">
        <w:rPr>
          <w:rFonts w:asciiTheme="majorHAnsi" w:hAnsiTheme="majorHAnsi"/>
          <w:sz w:val="24"/>
          <w:szCs w:val="24"/>
        </w:rPr>
        <w:t xml:space="preserve">e istituzioni sanitarie di ispirazione cristiana </w:t>
      </w:r>
      <w:r w:rsidR="00FF4C5C" w:rsidRPr="00EC6CE7">
        <w:rPr>
          <w:rFonts w:asciiTheme="majorHAnsi" w:hAnsiTheme="majorHAnsi"/>
          <w:sz w:val="24"/>
          <w:szCs w:val="24"/>
        </w:rPr>
        <w:t xml:space="preserve">si </w:t>
      </w:r>
      <w:r w:rsidR="007F3155" w:rsidRPr="00EC6CE7">
        <w:rPr>
          <w:rFonts w:asciiTheme="majorHAnsi" w:hAnsiTheme="majorHAnsi"/>
          <w:sz w:val="24"/>
          <w:szCs w:val="24"/>
        </w:rPr>
        <w:t xml:space="preserve">devono caratterizzare </w:t>
      </w:r>
      <w:r w:rsidR="00FF4C5C" w:rsidRPr="00EC6CE7">
        <w:rPr>
          <w:rFonts w:asciiTheme="majorHAnsi" w:hAnsiTheme="majorHAnsi"/>
          <w:sz w:val="24"/>
          <w:szCs w:val="24"/>
        </w:rPr>
        <w:t>per</w:t>
      </w:r>
      <w:r w:rsidR="007F3155" w:rsidRPr="00EC6CE7">
        <w:rPr>
          <w:rFonts w:asciiTheme="majorHAnsi" w:hAnsiTheme="majorHAnsi"/>
          <w:sz w:val="24"/>
          <w:szCs w:val="24"/>
        </w:rPr>
        <w:t xml:space="preserve"> la loro capacità di offrire</w:t>
      </w:r>
      <w:r w:rsidR="00AE416C" w:rsidRPr="00EC6CE7">
        <w:rPr>
          <w:rFonts w:asciiTheme="majorHAnsi" w:hAnsiTheme="majorHAnsi"/>
          <w:i/>
          <w:sz w:val="24"/>
          <w:szCs w:val="24"/>
        </w:rPr>
        <w:t xml:space="preserve"> una cura integrale del malato</w:t>
      </w:r>
      <w:r w:rsidR="00AE416C" w:rsidRPr="00EC6CE7">
        <w:rPr>
          <w:rFonts w:asciiTheme="majorHAnsi" w:hAnsiTheme="majorHAnsi"/>
          <w:b/>
          <w:sz w:val="24"/>
          <w:szCs w:val="24"/>
        </w:rPr>
        <w:t xml:space="preserve">. </w:t>
      </w:r>
      <w:r w:rsidR="00AE416C" w:rsidRPr="00EC6CE7">
        <w:rPr>
          <w:rFonts w:asciiTheme="majorHAnsi" w:hAnsiTheme="majorHAnsi"/>
          <w:sz w:val="24"/>
          <w:szCs w:val="24"/>
        </w:rPr>
        <w:t>“L</w:t>
      </w:r>
      <w:r w:rsidR="00AE416C" w:rsidRPr="00EC6CE7">
        <w:rPr>
          <w:rFonts w:asciiTheme="majorHAnsi" w:hAnsiTheme="majorHAnsi"/>
          <w:i/>
          <w:iCs/>
          <w:sz w:val="24"/>
          <w:szCs w:val="24"/>
        </w:rPr>
        <w:t xml:space="preserve">’attenzione all’altro </w:t>
      </w:r>
      <w:r w:rsidR="00AE416C" w:rsidRPr="00EC6CE7">
        <w:rPr>
          <w:rFonts w:asciiTheme="majorHAnsi" w:hAnsiTheme="majorHAnsi"/>
          <w:iCs/>
          <w:sz w:val="24"/>
          <w:szCs w:val="24"/>
        </w:rPr>
        <w:t xml:space="preserve"> [infatti] </w:t>
      </w:r>
      <w:r w:rsidR="00AE416C" w:rsidRPr="00EC6CE7">
        <w:rPr>
          <w:rFonts w:asciiTheme="majorHAnsi" w:hAnsiTheme="majorHAnsi"/>
          <w:i/>
          <w:iCs/>
          <w:sz w:val="24"/>
          <w:szCs w:val="24"/>
        </w:rPr>
        <w:t>comporta desiderare per lui o per lei il bene, sotto tutti gli aspetti: fisico, morale e spirituale”.</w:t>
      </w:r>
      <w:r w:rsidR="00AE416C" w:rsidRPr="00EC6CE7">
        <w:rPr>
          <w:rFonts w:asciiTheme="majorHAnsi" w:hAnsiTheme="majorHAnsi"/>
          <w:sz w:val="24"/>
          <w:szCs w:val="24"/>
        </w:rPr>
        <w:t xml:space="preserve"> [Per questo]</w:t>
      </w:r>
      <w:r w:rsidR="00AE416C" w:rsidRPr="00EC6CE7">
        <w:rPr>
          <w:rFonts w:asciiTheme="majorHAnsi" w:hAnsiTheme="majorHAnsi"/>
          <w:i/>
          <w:iCs/>
          <w:sz w:val="24"/>
          <w:szCs w:val="24"/>
        </w:rPr>
        <w:t xml:space="preserve"> “il prestare attenzione al fratello comporta altresì la premura per il suo bene spirituale”</w:t>
      </w:r>
      <w:r w:rsidR="00AE416C" w:rsidRPr="00EC6CE7">
        <w:rPr>
          <w:rStyle w:val="Rimandonotaapidipagina"/>
          <w:rFonts w:asciiTheme="majorHAnsi" w:hAnsiTheme="majorHAnsi"/>
          <w:i/>
          <w:iCs/>
          <w:sz w:val="24"/>
          <w:szCs w:val="24"/>
        </w:rPr>
        <w:footnoteReference w:id="13"/>
      </w:r>
      <w:r w:rsidR="00AE416C" w:rsidRPr="00EC6CE7">
        <w:rPr>
          <w:rFonts w:asciiTheme="majorHAnsi" w:hAnsiTheme="majorHAnsi"/>
          <w:i/>
          <w:iCs/>
          <w:sz w:val="24"/>
          <w:szCs w:val="24"/>
        </w:rPr>
        <w:t xml:space="preserve">. </w:t>
      </w:r>
    </w:p>
    <w:p w:rsidR="008C1B04" w:rsidRPr="00EC6CE7" w:rsidRDefault="005C5E63" w:rsidP="008452C9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D05E67">
        <w:rPr>
          <w:rFonts w:asciiTheme="majorHAnsi" w:hAnsiTheme="majorHAnsi"/>
          <w:sz w:val="24"/>
          <w:szCs w:val="24"/>
        </w:rPr>
        <w:t>Concludo</w:t>
      </w:r>
      <w:r w:rsidR="00E91802">
        <w:rPr>
          <w:rFonts w:asciiTheme="majorHAnsi" w:hAnsiTheme="majorHAnsi"/>
          <w:sz w:val="24"/>
          <w:szCs w:val="24"/>
        </w:rPr>
        <w:t>. L</w:t>
      </w:r>
      <w:r w:rsidR="00235817" w:rsidRPr="00D05E67">
        <w:rPr>
          <w:rFonts w:asciiTheme="majorHAnsi" w:hAnsiTheme="majorHAnsi"/>
          <w:sz w:val="24"/>
          <w:szCs w:val="24"/>
        </w:rPr>
        <w:t xml:space="preserve">a situazione è tale da richiedere alle Istituzioni Sanitarie di ispirazione cristiana un </w:t>
      </w:r>
      <w:r w:rsidR="00235817" w:rsidRPr="00D05E67">
        <w:rPr>
          <w:rFonts w:asciiTheme="majorHAnsi" w:hAnsiTheme="majorHAnsi"/>
          <w:i/>
          <w:sz w:val="24"/>
          <w:szCs w:val="24"/>
        </w:rPr>
        <w:t>rinnovato appello alla sinergia</w:t>
      </w:r>
      <w:r w:rsidR="00235817" w:rsidRPr="00D05E67">
        <w:rPr>
          <w:rFonts w:asciiTheme="majorHAnsi" w:hAnsiTheme="majorHAnsi"/>
          <w:b/>
          <w:sz w:val="24"/>
          <w:szCs w:val="24"/>
        </w:rPr>
        <w:t xml:space="preserve">. </w:t>
      </w:r>
      <w:r w:rsidR="00235817" w:rsidRPr="00D05E67">
        <w:rPr>
          <w:rFonts w:asciiTheme="majorHAnsi" w:hAnsiTheme="majorHAnsi"/>
          <w:sz w:val="24"/>
          <w:szCs w:val="24"/>
        </w:rPr>
        <w:t>Alla p</w:t>
      </w:r>
      <w:r w:rsidR="00D05E67">
        <w:rPr>
          <w:rFonts w:asciiTheme="majorHAnsi" w:hAnsiTheme="majorHAnsi"/>
          <w:sz w:val="24"/>
          <w:szCs w:val="24"/>
        </w:rPr>
        <w:t>rimaria motivazione di testimoniare</w:t>
      </w:r>
      <w:r w:rsidR="00235817" w:rsidRPr="00D05E67">
        <w:rPr>
          <w:rFonts w:asciiTheme="majorHAnsi" w:hAnsiTheme="majorHAnsi"/>
          <w:sz w:val="24"/>
          <w:szCs w:val="24"/>
        </w:rPr>
        <w:t xml:space="preserve"> una Chiesa comunione in tutte le realtà in cui essa si presenta e agisce, si aggiunge</w:t>
      </w:r>
      <w:r w:rsidR="00D05E67">
        <w:rPr>
          <w:rFonts w:asciiTheme="majorHAnsi" w:hAnsiTheme="majorHAnsi"/>
          <w:sz w:val="24"/>
          <w:szCs w:val="24"/>
        </w:rPr>
        <w:t xml:space="preserve"> la complessità delle situazione attuale</w:t>
      </w:r>
      <w:r w:rsidR="00235817" w:rsidRPr="00D05E67">
        <w:rPr>
          <w:rFonts w:asciiTheme="majorHAnsi" w:hAnsiTheme="majorHAnsi"/>
          <w:sz w:val="24"/>
          <w:szCs w:val="24"/>
        </w:rPr>
        <w:t>. Frantumare le nostre forze sarebbe una strategia perdente. Il</w:t>
      </w:r>
      <w:r w:rsidR="00235817" w:rsidRPr="00D05E67">
        <w:rPr>
          <w:rFonts w:asciiTheme="majorHAnsi" w:hAnsiTheme="majorHAnsi"/>
          <w:color w:val="000000"/>
          <w:sz w:val="24"/>
          <w:szCs w:val="24"/>
        </w:rPr>
        <w:t xml:space="preserve"> rinnovato confronto tra le Istituzioni Sanitarie di ispirazione cristiana presenti nelle regioni, come pure a livello nazionale, p</w:t>
      </w:r>
      <w:r w:rsidR="008452C9" w:rsidRPr="00D05E67">
        <w:rPr>
          <w:rFonts w:asciiTheme="majorHAnsi" w:hAnsiTheme="majorHAnsi"/>
          <w:color w:val="000000"/>
          <w:sz w:val="24"/>
          <w:szCs w:val="24"/>
        </w:rPr>
        <w:t>uò offrire utili</w:t>
      </w:r>
      <w:r w:rsidR="00235817" w:rsidRPr="00D05E67">
        <w:rPr>
          <w:rFonts w:asciiTheme="majorHAnsi" w:hAnsiTheme="majorHAnsi"/>
          <w:color w:val="000000"/>
          <w:sz w:val="24"/>
          <w:szCs w:val="24"/>
        </w:rPr>
        <w:t xml:space="preserve"> proposte di collaborazione</w:t>
      </w:r>
      <w:r w:rsidR="00D05E67">
        <w:rPr>
          <w:rFonts w:asciiTheme="majorHAnsi" w:hAnsiTheme="majorHAnsi"/>
          <w:color w:val="000000"/>
          <w:sz w:val="24"/>
          <w:szCs w:val="24"/>
        </w:rPr>
        <w:t xml:space="preserve"> pur</w:t>
      </w:r>
      <w:r w:rsidR="008452C9" w:rsidRPr="00D05E67">
        <w:rPr>
          <w:rFonts w:asciiTheme="majorHAnsi" w:hAnsiTheme="majorHAnsi"/>
          <w:color w:val="000000"/>
          <w:sz w:val="24"/>
          <w:szCs w:val="24"/>
        </w:rPr>
        <w:t xml:space="preserve"> nel rispetto delle</w:t>
      </w:r>
      <w:r w:rsidR="00235817" w:rsidRPr="00D05E67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8452C9" w:rsidRPr="00D05E67">
        <w:rPr>
          <w:rFonts w:asciiTheme="majorHAnsi" w:hAnsiTheme="majorHAnsi"/>
          <w:sz w:val="24"/>
          <w:szCs w:val="24"/>
        </w:rPr>
        <w:t xml:space="preserve">specificità, </w:t>
      </w:r>
      <w:r w:rsidR="00D05E67">
        <w:rPr>
          <w:rFonts w:asciiTheme="majorHAnsi" w:hAnsiTheme="majorHAnsi"/>
          <w:sz w:val="24"/>
          <w:szCs w:val="24"/>
        </w:rPr>
        <w:t>può</w:t>
      </w:r>
      <w:r w:rsidR="008452C9" w:rsidRPr="00D05E67">
        <w:rPr>
          <w:rFonts w:asciiTheme="majorHAnsi" w:hAnsiTheme="majorHAnsi"/>
          <w:sz w:val="24"/>
          <w:szCs w:val="24"/>
        </w:rPr>
        <w:t xml:space="preserve"> garantire </w:t>
      </w:r>
      <w:r w:rsidR="00D05E67">
        <w:rPr>
          <w:rFonts w:asciiTheme="majorHAnsi" w:hAnsiTheme="majorHAnsi"/>
          <w:sz w:val="24"/>
          <w:szCs w:val="24"/>
        </w:rPr>
        <w:t>più efficienza</w:t>
      </w:r>
      <w:r w:rsidR="00E91802">
        <w:rPr>
          <w:rFonts w:asciiTheme="majorHAnsi" w:hAnsiTheme="majorHAnsi"/>
          <w:sz w:val="24"/>
          <w:szCs w:val="24"/>
        </w:rPr>
        <w:t>,</w:t>
      </w:r>
      <w:r w:rsidR="00D05E67">
        <w:rPr>
          <w:rFonts w:asciiTheme="majorHAnsi" w:hAnsiTheme="majorHAnsi"/>
          <w:sz w:val="24"/>
          <w:szCs w:val="24"/>
        </w:rPr>
        <w:t xml:space="preserve"> </w:t>
      </w:r>
      <w:r w:rsidR="008452C9" w:rsidRPr="00D05E67">
        <w:rPr>
          <w:rFonts w:asciiTheme="majorHAnsi" w:hAnsiTheme="majorHAnsi"/>
          <w:sz w:val="24"/>
          <w:szCs w:val="24"/>
        </w:rPr>
        <w:t>buone pratiche e processi virtuosi</w:t>
      </w:r>
      <w:r w:rsidR="00D05E67">
        <w:rPr>
          <w:rFonts w:asciiTheme="majorHAnsi" w:hAnsiTheme="majorHAnsi"/>
          <w:sz w:val="24"/>
          <w:szCs w:val="24"/>
        </w:rPr>
        <w:t xml:space="preserve"> </w:t>
      </w:r>
      <w:r w:rsidR="008452C9" w:rsidRPr="00D05E67">
        <w:rPr>
          <w:rFonts w:asciiTheme="majorHAnsi" w:hAnsiTheme="majorHAnsi"/>
          <w:sz w:val="24"/>
          <w:szCs w:val="24"/>
        </w:rPr>
        <w:t>oltre ad</w:t>
      </w:r>
      <w:r w:rsidR="00235817" w:rsidRPr="00D05E67">
        <w:rPr>
          <w:rFonts w:asciiTheme="majorHAnsi" w:hAnsiTheme="majorHAnsi"/>
          <w:color w:val="000000"/>
          <w:sz w:val="24"/>
          <w:szCs w:val="24"/>
        </w:rPr>
        <w:t xml:space="preserve"> una </w:t>
      </w:r>
      <w:r w:rsidR="008452C9" w:rsidRPr="00D05E67">
        <w:rPr>
          <w:rFonts w:asciiTheme="majorHAnsi" w:hAnsiTheme="majorHAnsi"/>
          <w:color w:val="000000"/>
          <w:sz w:val="24"/>
          <w:szCs w:val="24"/>
        </w:rPr>
        <w:t xml:space="preserve">più </w:t>
      </w:r>
      <w:r w:rsidR="00235817" w:rsidRPr="00D05E67">
        <w:rPr>
          <w:rFonts w:asciiTheme="majorHAnsi" w:hAnsiTheme="majorHAnsi"/>
          <w:color w:val="000000"/>
          <w:sz w:val="24"/>
          <w:szCs w:val="24"/>
        </w:rPr>
        <w:t>efficace interlocuzione c</w:t>
      </w:r>
      <w:r w:rsidR="00235817" w:rsidRPr="00EC6CE7">
        <w:rPr>
          <w:rFonts w:asciiTheme="majorHAnsi" w:hAnsiTheme="majorHAnsi"/>
          <w:color w:val="000000"/>
          <w:sz w:val="24"/>
          <w:szCs w:val="24"/>
        </w:rPr>
        <w:t xml:space="preserve">on il pubblico. </w:t>
      </w:r>
      <w:r w:rsidR="008452C9" w:rsidRPr="00EC6CE7">
        <w:rPr>
          <w:rFonts w:asciiTheme="majorHAnsi" w:hAnsiTheme="majorHAnsi"/>
          <w:color w:val="000000"/>
          <w:sz w:val="24"/>
          <w:szCs w:val="24"/>
        </w:rPr>
        <w:t>In questo senso l’apporto che può da</w:t>
      </w:r>
      <w:r w:rsidR="00D05E67">
        <w:rPr>
          <w:rFonts w:asciiTheme="majorHAnsi" w:hAnsiTheme="majorHAnsi"/>
          <w:color w:val="000000"/>
          <w:sz w:val="24"/>
          <w:szCs w:val="24"/>
        </w:rPr>
        <w:t xml:space="preserve">re </w:t>
      </w:r>
      <w:r w:rsidR="008452C9" w:rsidRPr="00EC6CE7">
        <w:rPr>
          <w:rFonts w:asciiTheme="majorHAnsi" w:hAnsiTheme="majorHAnsi"/>
          <w:color w:val="000000"/>
          <w:sz w:val="24"/>
          <w:szCs w:val="24"/>
        </w:rPr>
        <w:t>l’ARIS</w:t>
      </w:r>
      <w:r w:rsidR="00D05E67">
        <w:rPr>
          <w:rFonts w:asciiTheme="majorHAnsi" w:hAnsiTheme="majorHAnsi"/>
          <w:color w:val="000000"/>
          <w:sz w:val="24"/>
          <w:szCs w:val="24"/>
        </w:rPr>
        <w:t>, associazione che raggruppa numerose istituzioni, è notevole</w:t>
      </w:r>
      <w:r w:rsidR="008452C9" w:rsidRPr="00EC6CE7">
        <w:rPr>
          <w:rFonts w:asciiTheme="majorHAnsi" w:hAnsiTheme="majorHAnsi"/>
          <w:color w:val="000000"/>
          <w:sz w:val="24"/>
          <w:szCs w:val="24"/>
        </w:rPr>
        <w:t>.</w:t>
      </w:r>
    </w:p>
    <w:p w:rsidR="0038681B" w:rsidRPr="00EC6CE7" w:rsidRDefault="0038681B" w:rsidP="008452C9">
      <w:pPr>
        <w:spacing w:after="120"/>
        <w:ind w:firstLine="709"/>
        <w:jc w:val="both"/>
        <w:rPr>
          <w:rFonts w:asciiTheme="majorHAnsi" w:hAnsiTheme="majorHAnsi"/>
          <w:sz w:val="24"/>
          <w:szCs w:val="24"/>
        </w:rPr>
      </w:pPr>
      <w:r w:rsidRPr="00EC6CE7">
        <w:rPr>
          <w:rFonts w:asciiTheme="majorHAnsi" w:hAnsiTheme="majorHAnsi"/>
          <w:sz w:val="24"/>
          <w:szCs w:val="24"/>
        </w:rPr>
        <w:t>Se le istituzioni sanitarie di ispirazione cristiana</w:t>
      </w:r>
      <w:r w:rsidR="008452C9" w:rsidRPr="00EC6CE7">
        <w:rPr>
          <w:rFonts w:asciiTheme="majorHAnsi" w:hAnsiTheme="majorHAnsi"/>
          <w:sz w:val="24"/>
          <w:szCs w:val="24"/>
        </w:rPr>
        <w:t xml:space="preserve">, </w:t>
      </w:r>
      <w:r w:rsidRPr="00EC6CE7">
        <w:rPr>
          <w:rFonts w:asciiTheme="majorHAnsi" w:hAnsiTheme="majorHAnsi"/>
          <w:sz w:val="24"/>
          <w:szCs w:val="24"/>
        </w:rPr>
        <w:t>saranno luoghi di evangelizzazione, esse “</w:t>
      </w:r>
      <w:r w:rsidRPr="00EC6CE7">
        <w:rPr>
          <w:rFonts w:asciiTheme="majorHAnsi" w:hAnsiTheme="majorHAnsi"/>
          <w:i/>
          <w:sz w:val="24"/>
          <w:szCs w:val="24"/>
        </w:rPr>
        <w:t>mantengono la loro ragion d’essere all’interno di un orizzonte sanitario sempre più complesso e attraverso numerosi problemi … perché costituiscono l’attuazione storica di quell’albergo cui il buon samaritano della parabola evangelica affida</w:t>
      </w:r>
      <w:r w:rsidR="005C5E63" w:rsidRPr="00EC6CE7">
        <w:rPr>
          <w:rFonts w:asciiTheme="majorHAnsi" w:hAnsiTheme="majorHAnsi"/>
          <w:i/>
          <w:sz w:val="24"/>
          <w:szCs w:val="24"/>
        </w:rPr>
        <w:t xml:space="preserve">, </w:t>
      </w:r>
      <w:r w:rsidR="008452C9" w:rsidRPr="00EC6CE7">
        <w:rPr>
          <w:rFonts w:asciiTheme="majorHAnsi" w:hAnsiTheme="majorHAnsi"/>
          <w:i/>
          <w:sz w:val="24"/>
          <w:szCs w:val="24"/>
        </w:rPr>
        <w:t xml:space="preserve">perché venga debitamente curata, la persona ferita, raccolta sulla strada di Gerico, simbolo della strada percorsa da ogni uomo, anzitutto </w:t>
      </w:r>
      <w:r w:rsidR="008452C9" w:rsidRPr="00EC6CE7">
        <w:rPr>
          <w:rFonts w:asciiTheme="majorHAnsi" w:hAnsiTheme="majorHAnsi"/>
          <w:i/>
          <w:iCs/>
          <w:sz w:val="24"/>
          <w:szCs w:val="24"/>
        </w:rPr>
        <w:t>dal più povero, superando ogni divisione di popoli</w:t>
      </w:r>
      <w:r w:rsidRPr="00EC6CE7">
        <w:rPr>
          <w:rFonts w:asciiTheme="majorHAnsi" w:hAnsiTheme="majorHAnsi"/>
          <w:sz w:val="24"/>
          <w:szCs w:val="24"/>
        </w:rPr>
        <w:t>”</w:t>
      </w:r>
      <w:r w:rsidRPr="00EC6CE7">
        <w:rPr>
          <w:rStyle w:val="Rimandonotaapidipagina"/>
          <w:rFonts w:asciiTheme="majorHAnsi" w:hAnsiTheme="majorHAnsi"/>
          <w:sz w:val="24"/>
          <w:szCs w:val="24"/>
        </w:rPr>
        <w:footnoteReference w:id="14"/>
      </w:r>
      <w:r w:rsidRPr="00EC6CE7">
        <w:rPr>
          <w:rFonts w:asciiTheme="majorHAnsi" w:hAnsiTheme="majorHAnsi"/>
          <w:sz w:val="24"/>
          <w:szCs w:val="24"/>
        </w:rPr>
        <w:t xml:space="preserve"> .</w:t>
      </w:r>
      <w:r w:rsidR="008452C9" w:rsidRPr="00EC6CE7">
        <w:rPr>
          <w:rFonts w:asciiTheme="majorHAnsi" w:hAnsiTheme="majorHAnsi"/>
          <w:sz w:val="24"/>
          <w:szCs w:val="24"/>
        </w:rPr>
        <w:t xml:space="preserve"> Grazie</w:t>
      </w:r>
      <w:r w:rsidR="005C5E63" w:rsidRPr="00EC6CE7">
        <w:rPr>
          <w:rFonts w:asciiTheme="majorHAnsi" w:hAnsiTheme="majorHAnsi"/>
          <w:sz w:val="24"/>
          <w:szCs w:val="24"/>
        </w:rPr>
        <w:t>.</w:t>
      </w:r>
    </w:p>
    <w:p w:rsidR="0038681B" w:rsidRPr="00EC6CE7" w:rsidRDefault="0038681B" w:rsidP="0038681B">
      <w:pPr>
        <w:spacing w:after="0"/>
        <w:jc w:val="right"/>
        <w:rPr>
          <w:rFonts w:asciiTheme="majorHAnsi" w:hAnsiTheme="majorHAnsi"/>
          <w:i/>
          <w:sz w:val="6"/>
          <w:szCs w:val="16"/>
        </w:rPr>
      </w:pPr>
    </w:p>
    <w:p w:rsidR="0038681B" w:rsidRPr="00EC6CE7" w:rsidRDefault="0038681B" w:rsidP="0038681B">
      <w:pPr>
        <w:spacing w:after="0"/>
        <w:jc w:val="right"/>
        <w:rPr>
          <w:rFonts w:asciiTheme="majorHAnsi" w:hAnsiTheme="majorHAnsi"/>
          <w:i/>
          <w:sz w:val="6"/>
          <w:szCs w:val="16"/>
        </w:rPr>
      </w:pPr>
    </w:p>
    <w:sectPr w:rsidR="0038681B" w:rsidRPr="00EC6CE7" w:rsidSect="00AA23E7">
      <w:footerReference w:type="even" r:id="rId9"/>
      <w:footerReference w:type="default" r:id="rId10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ECC" w:rsidRDefault="00770ECC" w:rsidP="00AA5E99">
      <w:pPr>
        <w:spacing w:after="0" w:line="240" w:lineRule="auto"/>
      </w:pPr>
      <w:r>
        <w:separator/>
      </w:r>
    </w:p>
  </w:endnote>
  <w:endnote w:type="continuationSeparator" w:id="0">
    <w:p w:rsidR="00770ECC" w:rsidRDefault="00770ECC" w:rsidP="00AA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5CC" w:rsidRDefault="00003D3B" w:rsidP="003E619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547F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B45CC" w:rsidRDefault="00B14D7A" w:rsidP="00D03C0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5CC" w:rsidRDefault="00003D3B" w:rsidP="003E619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547F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14D7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B45CC" w:rsidRDefault="00B14D7A" w:rsidP="00D03C0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ECC" w:rsidRDefault="00770ECC" w:rsidP="00AA5E99">
      <w:pPr>
        <w:spacing w:after="0" w:line="240" w:lineRule="auto"/>
      </w:pPr>
      <w:r>
        <w:separator/>
      </w:r>
    </w:p>
  </w:footnote>
  <w:footnote w:type="continuationSeparator" w:id="0">
    <w:p w:rsidR="00770ECC" w:rsidRDefault="00770ECC" w:rsidP="00AA5E99">
      <w:pPr>
        <w:spacing w:after="0" w:line="240" w:lineRule="auto"/>
      </w:pPr>
      <w:r>
        <w:continuationSeparator/>
      </w:r>
    </w:p>
  </w:footnote>
  <w:footnote w:id="1">
    <w:p w:rsidR="006B21E3" w:rsidRPr="00EB52E0" w:rsidRDefault="00B236A9" w:rsidP="00E91802">
      <w:pPr>
        <w:autoSpaceDE w:val="0"/>
        <w:autoSpaceDN w:val="0"/>
        <w:adjustRightInd w:val="0"/>
        <w:spacing w:after="0"/>
        <w:rPr>
          <w:rFonts w:asciiTheme="majorHAnsi" w:hAnsiTheme="majorHAnsi"/>
          <w:sz w:val="16"/>
          <w:szCs w:val="16"/>
        </w:rPr>
      </w:pPr>
      <w:r w:rsidRPr="00EB52E0">
        <w:rPr>
          <w:rStyle w:val="Rimandonotaapidipagina"/>
          <w:rFonts w:ascii="Cambria" w:hAnsi="Cambria"/>
          <w:sz w:val="16"/>
          <w:szCs w:val="16"/>
        </w:rPr>
        <w:footnoteRef/>
      </w:r>
      <w:r w:rsidR="006B21E3">
        <w:rPr>
          <w:rFonts w:ascii="Cambria" w:hAnsi="Cambria"/>
          <w:sz w:val="16"/>
          <w:szCs w:val="16"/>
        </w:rPr>
        <w:t xml:space="preserve"> G.</w:t>
      </w:r>
      <w:r w:rsidRPr="00EB52E0">
        <w:rPr>
          <w:rFonts w:ascii="Cambria" w:hAnsi="Cambria"/>
          <w:sz w:val="16"/>
          <w:szCs w:val="16"/>
        </w:rPr>
        <w:t xml:space="preserve"> </w:t>
      </w:r>
      <w:proofErr w:type="spellStart"/>
      <w:r w:rsidR="00EB52E0" w:rsidRPr="00EB52E0">
        <w:rPr>
          <w:rFonts w:asciiTheme="majorHAnsi" w:hAnsiTheme="majorHAnsi"/>
          <w:sz w:val="16"/>
          <w:szCs w:val="16"/>
        </w:rPr>
        <w:t>Cardaropoli</w:t>
      </w:r>
      <w:proofErr w:type="spellEnd"/>
      <w:r w:rsidRPr="00EB52E0">
        <w:rPr>
          <w:rFonts w:asciiTheme="majorHAnsi" w:hAnsiTheme="majorHAnsi"/>
          <w:sz w:val="16"/>
          <w:szCs w:val="16"/>
        </w:rPr>
        <w:t xml:space="preserve"> , </w:t>
      </w:r>
      <w:r w:rsidRPr="00EB52E0">
        <w:rPr>
          <w:rFonts w:asciiTheme="majorHAnsi" w:hAnsiTheme="majorHAnsi"/>
          <w:i/>
          <w:iCs/>
          <w:sz w:val="16"/>
          <w:szCs w:val="16"/>
        </w:rPr>
        <w:t xml:space="preserve">La pastorale come mediazione salvifica, </w:t>
      </w:r>
      <w:r w:rsidRPr="00EB52E0">
        <w:rPr>
          <w:rFonts w:asciiTheme="majorHAnsi" w:hAnsiTheme="majorHAnsi"/>
          <w:sz w:val="16"/>
          <w:szCs w:val="16"/>
        </w:rPr>
        <w:t xml:space="preserve">Cittadella Editrice, Assisi 1982, 2ª Ed. 1991, pag. 87-Si vedano anche: </w:t>
      </w:r>
      <w:proofErr w:type="spellStart"/>
      <w:r w:rsidRPr="00EB52E0">
        <w:rPr>
          <w:rFonts w:asciiTheme="majorHAnsi" w:hAnsiTheme="majorHAnsi"/>
          <w:sz w:val="16"/>
          <w:szCs w:val="16"/>
        </w:rPr>
        <w:t>Z</w:t>
      </w:r>
      <w:r w:rsidR="00EB52E0" w:rsidRPr="00EB52E0">
        <w:rPr>
          <w:rFonts w:asciiTheme="majorHAnsi" w:hAnsiTheme="majorHAnsi"/>
          <w:sz w:val="16"/>
          <w:szCs w:val="16"/>
        </w:rPr>
        <w:t>ulehner</w:t>
      </w:r>
      <w:proofErr w:type="spellEnd"/>
      <w:r w:rsidRPr="00EB52E0">
        <w:rPr>
          <w:rFonts w:asciiTheme="majorHAnsi" w:hAnsiTheme="majorHAnsi"/>
          <w:sz w:val="16"/>
          <w:szCs w:val="16"/>
        </w:rPr>
        <w:t xml:space="preserve"> P.</w:t>
      </w:r>
      <w:r w:rsidR="00EB52E0" w:rsidRPr="00EB52E0">
        <w:rPr>
          <w:rFonts w:asciiTheme="majorHAnsi" w:hAnsiTheme="majorHAnsi"/>
          <w:sz w:val="16"/>
          <w:szCs w:val="16"/>
        </w:rPr>
        <w:t xml:space="preserve"> </w:t>
      </w:r>
      <w:r w:rsidRPr="00EB52E0">
        <w:rPr>
          <w:rFonts w:asciiTheme="majorHAnsi" w:hAnsiTheme="majorHAnsi"/>
          <w:sz w:val="16"/>
          <w:szCs w:val="16"/>
        </w:rPr>
        <w:t>M.</w:t>
      </w:r>
      <w:r w:rsidR="00EB52E0" w:rsidRPr="00EB52E0">
        <w:rPr>
          <w:rFonts w:asciiTheme="majorHAnsi" w:hAnsiTheme="majorHAnsi"/>
          <w:sz w:val="16"/>
          <w:szCs w:val="16"/>
        </w:rPr>
        <w:t>,</w:t>
      </w:r>
      <w:r w:rsidRPr="00EB52E0">
        <w:rPr>
          <w:rFonts w:asciiTheme="majorHAnsi" w:hAnsiTheme="majorHAnsi"/>
          <w:sz w:val="16"/>
          <w:szCs w:val="16"/>
        </w:rPr>
        <w:t xml:space="preserve"> </w:t>
      </w:r>
      <w:r w:rsidRPr="00EB52E0">
        <w:rPr>
          <w:rFonts w:asciiTheme="majorHAnsi" w:hAnsiTheme="majorHAnsi"/>
          <w:i/>
          <w:iCs/>
          <w:sz w:val="16"/>
          <w:szCs w:val="16"/>
        </w:rPr>
        <w:t>Teologia Pastorale</w:t>
      </w:r>
      <w:r w:rsidRPr="00EB52E0">
        <w:rPr>
          <w:rFonts w:asciiTheme="majorHAnsi" w:hAnsiTheme="majorHAnsi"/>
          <w:sz w:val="16"/>
          <w:szCs w:val="16"/>
        </w:rPr>
        <w:t xml:space="preserve">, vol. 4, </w:t>
      </w:r>
      <w:proofErr w:type="spellStart"/>
      <w:r w:rsidRPr="00EB52E0">
        <w:rPr>
          <w:rFonts w:asciiTheme="majorHAnsi" w:hAnsiTheme="majorHAnsi"/>
          <w:sz w:val="16"/>
          <w:szCs w:val="16"/>
        </w:rPr>
        <w:t>Dussendorf</w:t>
      </w:r>
      <w:proofErr w:type="spellEnd"/>
      <w:r w:rsidRPr="00EB52E0">
        <w:rPr>
          <w:rFonts w:asciiTheme="majorHAnsi" w:hAnsiTheme="majorHAnsi"/>
          <w:sz w:val="16"/>
          <w:szCs w:val="16"/>
        </w:rPr>
        <w:t xml:space="preserve"> 1989-90, </w:t>
      </w:r>
      <w:proofErr w:type="spellStart"/>
      <w:r w:rsidRPr="00EB52E0">
        <w:rPr>
          <w:rFonts w:asciiTheme="majorHAnsi" w:hAnsiTheme="majorHAnsi"/>
          <w:sz w:val="16"/>
          <w:szCs w:val="16"/>
        </w:rPr>
        <w:t>trad</w:t>
      </w:r>
      <w:proofErr w:type="spellEnd"/>
      <w:r w:rsidRPr="00EB52E0">
        <w:rPr>
          <w:rFonts w:asciiTheme="majorHAnsi" w:hAnsiTheme="majorHAnsi"/>
          <w:sz w:val="16"/>
          <w:szCs w:val="16"/>
        </w:rPr>
        <w:t xml:space="preserve">. </w:t>
      </w:r>
      <w:proofErr w:type="spellStart"/>
      <w:r w:rsidRPr="00EB52E0">
        <w:rPr>
          <w:rFonts w:asciiTheme="majorHAnsi" w:hAnsiTheme="majorHAnsi"/>
          <w:sz w:val="16"/>
          <w:szCs w:val="16"/>
        </w:rPr>
        <w:t>it</w:t>
      </w:r>
      <w:proofErr w:type="spellEnd"/>
      <w:r w:rsidRPr="00EB52E0">
        <w:rPr>
          <w:rFonts w:asciiTheme="majorHAnsi" w:hAnsiTheme="majorHAnsi"/>
          <w:sz w:val="16"/>
          <w:szCs w:val="16"/>
        </w:rPr>
        <w:t xml:space="preserve">. </w:t>
      </w:r>
      <w:r w:rsidR="008452C9" w:rsidRPr="00EB52E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EB52E0">
        <w:rPr>
          <w:rFonts w:asciiTheme="majorHAnsi" w:hAnsiTheme="majorHAnsi"/>
          <w:sz w:val="16"/>
          <w:szCs w:val="16"/>
        </w:rPr>
        <w:t>Queriniana</w:t>
      </w:r>
      <w:proofErr w:type="spellEnd"/>
      <w:r w:rsidRPr="00EB52E0">
        <w:rPr>
          <w:rFonts w:asciiTheme="majorHAnsi" w:hAnsiTheme="majorHAnsi"/>
          <w:sz w:val="16"/>
          <w:szCs w:val="16"/>
        </w:rPr>
        <w:t xml:space="preserve">, Brescia, 1992; </w:t>
      </w:r>
      <w:proofErr w:type="spellStart"/>
      <w:r w:rsidRPr="00EB52E0">
        <w:rPr>
          <w:rFonts w:asciiTheme="majorHAnsi" w:hAnsiTheme="majorHAnsi"/>
          <w:sz w:val="16"/>
          <w:szCs w:val="16"/>
        </w:rPr>
        <w:t>B</w:t>
      </w:r>
      <w:r w:rsidR="00EB52E0" w:rsidRPr="00EB52E0">
        <w:rPr>
          <w:rFonts w:asciiTheme="majorHAnsi" w:hAnsiTheme="majorHAnsi"/>
          <w:sz w:val="16"/>
          <w:szCs w:val="16"/>
        </w:rPr>
        <w:t>althasar</w:t>
      </w:r>
      <w:proofErr w:type="spellEnd"/>
      <w:r w:rsidRPr="00EB52E0">
        <w:rPr>
          <w:rFonts w:asciiTheme="majorHAnsi" w:hAnsiTheme="majorHAnsi"/>
          <w:sz w:val="16"/>
          <w:szCs w:val="16"/>
        </w:rPr>
        <w:t xml:space="preserve"> H. U. V</w:t>
      </w:r>
      <w:r w:rsidR="00EB52E0" w:rsidRPr="00EB52E0">
        <w:rPr>
          <w:rFonts w:asciiTheme="majorHAnsi" w:hAnsiTheme="majorHAnsi"/>
          <w:sz w:val="16"/>
          <w:szCs w:val="16"/>
        </w:rPr>
        <w:t>on,</w:t>
      </w:r>
      <w:r w:rsidRPr="00EB52E0">
        <w:rPr>
          <w:rFonts w:asciiTheme="majorHAnsi" w:hAnsiTheme="majorHAnsi"/>
          <w:sz w:val="16"/>
          <w:szCs w:val="16"/>
        </w:rPr>
        <w:t xml:space="preserve"> </w:t>
      </w:r>
      <w:r w:rsidRPr="00EB52E0">
        <w:rPr>
          <w:rFonts w:asciiTheme="majorHAnsi" w:hAnsiTheme="majorHAnsi"/>
          <w:i/>
          <w:iCs/>
          <w:sz w:val="16"/>
          <w:szCs w:val="16"/>
        </w:rPr>
        <w:t>Il tutto nel frammento, Milano 1969</w:t>
      </w:r>
      <w:r w:rsidR="00EB52E0" w:rsidRPr="00EB52E0">
        <w:rPr>
          <w:rFonts w:asciiTheme="majorHAnsi" w:hAnsiTheme="majorHAnsi"/>
          <w:i/>
          <w:iCs/>
          <w:sz w:val="16"/>
          <w:szCs w:val="16"/>
        </w:rPr>
        <w:t>.</w:t>
      </w:r>
    </w:p>
  </w:footnote>
  <w:footnote w:id="2">
    <w:p w:rsidR="006B21E3" w:rsidRPr="00EB52E0" w:rsidRDefault="005F4A24" w:rsidP="00E91802">
      <w:pPr>
        <w:pStyle w:val="Testonotaapidipagina"/>
        <w:spacing w:line="276" w:lineRule="auto"/>
        <w:jc w:val="both"/>
        <w:rPr>
          <w:rFonts w:asciiTheme="majorHAnsi" w:hAnsiTheme="majorHAnsi"/>
          <w:sz w:val="16"/>
          <w:szCs w:val="16"/>
        </w:rPr>
      </w:pPr>
      <w:r w:rsidRPr="00EB52E0">
        <w:rPr>
          <w:rStyle w:val="Rimandonotaapidipagina"/>
          <w:rFonts w:asciiTheme="majorHAnsi" w:hAnsiTheme="majorHAnsi"/>
          <w:sz w:val="16"/>
          <w:szCs w:val="16"/>
        </w:rPr>
        <w:footnoteRef/>
      </w:r>
      <w:r w:rsidRPr="00EB52E0">
        <w:rPr>
          <w:rFonts w:asciiTheme="majorHAnsi" w:hAnsiTheme="majorHAnsi"/>
          <w:sz w:val="16"/>
          <w:szCs w:val="16"/>
        </w:rPr>
        <w:t xml:space="preserve"> “</w:t>
      </w:r>
      <w:r w:rsidRPr="00EB52E0">
        <w:rPr>
          <w:rFonts w:asciiTheme="majorHAnsi" w:hAnsiTheme="majorHAnsi"/>
          <w:i/>
          <w:sz w:val="16"/>
          <w:szCs w:val="16"/>
        </w:rPr>
        <w:t>L’esperienza della fragilità umana si manifesta in tanti modi e in tutte le età, ed è essa stessa, in certo modo, una “scuola” da cui imparare, in quanto mette a nudo i limiti di ciascuno. Per queste ragioni il tema della fragilità entra a pieno titolo nella dinamica del rapporto educativo, nella formazione e nella ricerca del senso, nelle relazioni di aiuto e di accompagnamento. Pur nella particolarità di tali situazioni, che non si lasciano rinchiudere in schemi e programmi, non possono mancare nelle proposte formative la contemplazione della croce di Gesù, il confronto con le domande suscitate dalla sofferenza e dal dolore, l’esperienza dell’accompagnamento delle persone nei passaggi più difficili, la testimonianza della prossimità, così da costruire un vero e proprio cammino di educazione alla speranza</w:t>
      </w:r>
      <w:r w:rsidRPr="00EB52E0">
        <w:rPr>
          <w:rFonts w:asciiTheme="majorHAnsi" w:hAnsiTheme="majorHAnsi"/>
          <w:sz w:val="16"/>
          <w:szCs w:val="16"/>
        </w:rPr>
        <w:t xml:space="preserve">”. (CEI - </w:t>
      </w:r>
      <w:r w:rsidRPr="00EB52E0">
        <w:rPr>
          <w:rFonts w:asciiTheme="majorHAnsi" w:hAnsiTheme="majorHAnsi"/>
          <w:i/>
          <w:sz w:val="16"/>
          <w:szCs w:val="16"/>
        </w:rPr>
        <w:t xml:space="preserve">Educare alla vita buona del Vangelo, </w:t>
      </w:r>
      <w:r w:rsidRPr="00EB52E0">
        <w:rPr>
          <w:rFonts w:asciiTheme="majorHAnsi" w:hAnsiTheme="majorHAnsi"/>
          <w:sz w:val="16"/>
          <w:szCs w:val="16"/>
        </w:rPr>
        <w:t>Roma 2011, n. 54</w:t>
      </w:r>
      <w:r w:rsidRPr="00EB52E0">
        <w:rPr>
          <w:rFonts w:asciiTheme="majorHAnsi" w:hAnsiTheme="majorHAnsi"/>
          <w:i/>
          <w:sz w:val="16"/>
          <w:szCs w:val="16"/>
        </w:rPr>
        <w:t>b</w:t>
      </w:r>
      <w:r w:rsidRPr="00EB52E0">
        <w:rPr>
          <w:rFonts w:asciiTheme="majorHAnsi" w:hAnsiTheme="majorHAnsi"/>
          <w:sz w:val="16"/>
          <w:szCs w:val="16"/>
        </w:rPr>
        <w:t>).</w:t>
      </w:r>
    </w:p>
  </w:footnote>
  <w:footnote w:id="3">
    <w:p w:rsidR="00FA20C2" w:rsidRPr="00EB52E0" w:rsidRDefault="00FA20C2" w:rsidP="00E91802">
      <w:pPr>
        <w:pStyle w:val="Testonotaapidipagina"/>
        <w:spacing w:line="276" w:lineRule="auto"/>
        <w:rPr>
          <w:rFonts w:asciiTheme="majorHAnsi" w:hAnsiTheme="majorHAnsi"/>
          <w:sz w:val="16"/>
          <w:szCs w:val="16"/>
        </w:rPr>
      </w:pPr>
      <w:r w:rsidRPr="00EB52E0">
        <w:rPr>
          <w:rStyle w:val="Rimandonotaapidipagina"/>
          <w:rFonts w:asciiTheme="majorHAnsi" w:hAnsiTheme="majorHAnsi"/>
          <w:sz w:val="16"/>
          <w:szCs w:val="16"/>
        </w:rPr>
        <w:footnoteRef/>
      </w:r>
      <w:r w:rsidRPr="00EB52E0">
        <w:rPr>
          <w:rFonts w:asciiTheme="majorHAnsi" w:hAnsiTheme="majorHAnsi"/>
          <w:sz w:val="16"/>
          <w:szCs w:val="16"/>
        </w:rPr>
        <w:t xml:space="preserve"> </w:t>
      </w:r>
      <w:r w:rsidR="006B21E3">
        <w:rPr>
          <w:rFonts w:asciiTheme="majorHAnsi" w:hAnsiTheme="majorHAnsi"/>
          <w:sz w:val="16"/>
          <w:szCs w:val="16"/>
        </w:rPr>
        <w:t xml:space="preserve">M. </w:t>
      </w:r>
      <w:r w:rsidRPr="00EB52E0">
        <w:rPr>
          <w:rFonts w:asciiTheme="majorHAnsi" w:hAnsiTheme="majorHAnsi"/>
          <w:sz w:val="16"/>
          <w:szCs w:val="16"/>
        </w:rPr>
        <w:t>Crociata</w:t>
      </w:r>
      <w:r w:rsidR="006B21E3">
        <w:rPr>
          <w:rFonts w:asciiTheme="majorHAnsi" w:hAnsiTheme="majorHAnsi"/>
          <w:sz w:val="16"/>
          <w:szCs w:val="16"/>
        </w:rPr>
        <w:t>,</w:t>
      </w:r>
      <w:r w:rsidR="00EB52E0" w:rsidRPr="00EB52E0">
        <w:rPr>
          <w:rFonts w:asciiTheme="majorHAnsi" w:hAnsiTheme="majorHAnsi"/>
          <w:sz w:val="16"/>
          <w:szCs w:val="16"/>
        </w:rPr>
        <w:t xml:space="preserve"> </w:t>
      </w:r>
      <w:r w:rsidR="00EB52E0" w:rsidRPr="00EB52E0">
        <w:rPr>
          <w:rFonts w:asciiTheme="majorHAnsi" w:hAnsiTheme="majorHAnsi"/>
          <w:i/>
          <w:sz w:val="16"/>
          <w:szCs w:val="16"/>
        </w:rPr>
        <w:t xml:space="preserve">Intervento al Convegno Nazionale dei Direttori di Uffici diocesani di pastorale della salute, </w:t>
      </w:r>
      <w:r w:rsidR="00EB52E0" w:rsidRPr="00EB52E0">
        <w:rPr>
          <w:rFonts w:asciiTheme="majorHAnsi" w:hAnsiTheme="majorHAnsi"/>
          <w:sz w:val="16"/>
          <w:szCs w:val="16"/>
        </w:rPr>
        <w:t xml:space="preserve"> Roma, 18 giugno 2012.</w:t>
      </w:r>
    </w:p>
  </w:footnote>
  <w:footnote w:id="4">
    <w:p w:rsidR="00E91802" w:rsidRPr="00EB52E0" w:rsidRDefault="00FA20C2" w:rsidP="00E91802">
      <w:pPr>
        <w:pStyle w:val="Testonotaapidipagina"/>
        <w:spacing w:line="276" w:lineRule="auto"/>
        <w:rPr>
          <w:rFonts w:asciiTheme="majorHAnsi" w:hAnsiTheme="majorHAnsi"/>
          <w:sz w:val="16"/>
          <w:szCs w:val="16"/>
        </w:rPr>
      </w:pPr>
      <w:r w:rsidRPr="00EB52E0">
        <w:rPr>
          <w:rStyle w:val="Rimandonotaapidipagina"/>
          <w:rFonts w:asciiTheme="majorHAnsi" w:hAnsiTheme="majorHAnsi"/>
          <w:sz w:val="16"/>
          <w:szCs w:val="16"/>
        </w:rPr>
        <w:footnoteRef/>
      </w:r>
      <w:r w:rsidRPr="00EB52E0">
        <w:rPr>
          <w:rFonts w:asciiTheme="majorHAnsi" w:hAnsiTheme="majorHAnsi"/>
          <w:sz w:val="16"/>
          <w:szCs w:val="16"/>
        </w:rPr>
        <w:t xml:space="preserve"> </w:t>
      </w:r>
      <w:r w:rsidR="000C2636">
        <w:rPr>
          <w:rFonts w:asciiTheme="majorHAnsi" w:hAnsiTheme="majorHAnsi"/>
          <w:sz w:val="16"/>
          <w:szCs w:val="16"/>
        </w:rPr>
        <w:t xml:space="preserve">Cfr. </w:t>
      </w:r>
      <w:r w:rsidR="00EB52E0" w:rsidRPr="00EB52E0">
        <w:rPr>
          <w:rFonts w:asciiTheme="majorHAnsi" w:hAnsiTheme="majorHAnsi"/>
          <w:sz w:val="16"/>
          <w:szCs w:val="16"/>
        </w:rPr>
        <w:t xml:space="preserve">G. Rusconi, </w:t>
      </w:r>
      <w:r w:rsidR="00EB52E0" w:rsidRPr="00EB52E0">
        <w:rPr>
          <w:rFonts w:asciiTheme="majorHAnsi" w:hAnsiTheme="majorHAnsi"/>
          <w:i/>
          <w:sz w:val="16"/>
          <w:szCs w:val="16"/>
        </w:rPr>
        <w:t xml:space="preserve">L’impegno. Come la Chiesa accompagnala società nella vita di ogni giorno,  </w:t>
      </w:r>
      <w:proofErr w:type="spellStart"/>
      <w:r w:rsidRPr="00EB52E0">
        <w:rPr>
          <w:rFonts w:asciiTheme="majorHAnsi" w:hAnsiTheme="majorHAnsi"/>
          <w:sz w:val="16"/>
          <w:szCs w:val="16"/>
        </w:rPr>
        <w:t>Rub</w:t>
      </w:r>
      <w:r w:rsidR="00EB52E0" w:rsidRPr="00EB52E0">
        <w:rPr>
          <w:rFonts w:asciiTheme="majorHAnsi" w:hAnsiTheme="majorHAnsi"/>
          <w:sz w:val="16"/>
          <w:szCs w:val="16"/>
        </w:rPr>
        <w:t>b</w:t>
      </w:r>
      <w:r w:rsidRPr="00EB52E0">
        <w:rPr>
          <w:rFonts w:asciiTheme="majorHAnsi" w:hAnsiTheme="majorHAnsi"/>
          <w:sz w:val="16"/>
          <w:szCs w:val="16"/>
        </w:rPr>
        <w:t>ettino</w:t>
      </w:r>
      <w:proofErr w:type="spellEnd"/>
      <w:r w:rsidR="00EB52E0" w:rsidRPr="00EB52E0">
        <w:rPr>
          <w:rFonts w:asciiTheme="majorHAnsi" w:hAnsiTheme="majorHAnsi"/>
          <w:sz w:val="16"/>
          <w:szCs w:val="16"/>
        </w:rPr>
        <w:t>, 2013.</w:t>
      </w:r>
    </w:p>
  </w:footnote>
  <w:footnote w:id="5">
    <w:p w:rsidR="00FA798B" w:rsidRPr="00EB52E0" w:rsidRDefault="00FA798B" w:rsidP="00E91802">
      <w:pPr>
        <w:pStyle w:val="Testonotaapidipagina"/>
        <w:spacing w:line="276" w:lineRule="auto"/>
        <w:rPr>
          <w:rFonts w:asciiTheme="majorHAnsi" w:hAnsiTheme="majorHAnsi"/>
          <w:sz w:val="16"/>
          <w:szCs w:val="16"/>
        </w:rPr>
      </w:pPr>
      <w:r w:rsidRPr="00EB52E0">
        <w:rPr>
          <w:rStyle w:val="Rimandonotaapidipagina"/>
          <w:rFonts w:asciiTheme="majorHAnsi" w:hAnsiTheme="majorHAnsi"/>
          <w:sz w:val="16"/>
          <w:szCs w:val="16"/>
        </w:rPr>
        <w:footnoteRef/>
      </w:r>
      <w:r w:rsidRPr="00EB52E0">
        <w:rPr>
          <w:rFonts w:asciiTheme="majorHAnsi" w:hAnsiTheme="majorHAnsi"/>
          <w:sz w:val="16"/>
          <w:szCs w:val="16"/>
        </w:rPr>
        <w:t xml:space="preserve"> </w:t>
      </w:r>
      <w:r w:rsidR="00E91802">
        <w:rPr>
          <w:rFonts w:asciiTheme="majorHAnsi" w:hAnsiTheme="majorHAnsi"/>
          <w:sz w:val="16"/>
          <w:szCs w:val="16"/>
        </w:rPr>
        <w:t>M. Crociata,</w:t>
      </w:r>
      <w:r w:rsidR="00EB52E0" w:rsidRPr="00EB52E0">
        <w:rPr>
          <w:rFonts w:asciiTheme="majorHAnsi" w:hAnsiTheme="majorHAnsi"/>
          <w:sz w:val="16"/>
          <w:szCs w:val="16"/>
        </w:rPr>
        <w:t xml:space="preserve"> </w:t>
      </w:r>
      <w:r w:rsidR="00EB52E0" w:rsidRPr="00EB52E0">
        <w:rPr>
          <w:rFonts w:asciiTheme="majorHAnsi" w:hAnsiTheme="majorHAnsi"/>
          <w:i/>
          <w:sz w:val="16"/>
          <w:szCs w:val="16"/>
        </w:rPr>
        <w:t xml:space="preserve">Intervento al Convegno Nazionale dei Direttori di Uffici diocesani di pastorale della salute, </w:t>
      </w:r>
      <w:r w:rsidR="00EB52E0" w:rsidRPr="00EB52E0">
        <w:rPr>
          <w:rFonts w:asciiTheme="majorHAnsi" w:hAnsiTheme="majorHAnsi"/>
          <w:sz w:val="16"/>
          <w:szCs w:val="16"/>
        </w:rPr>
        <w:t xml:space="preserve"> Roma, 18 giugno 2012.</w:t>
      </w:r>
    </w:p>
  </w:footnote>
  <w:footnote w:id="6">
    <w:p w:rsidR="00E91802" w:rsidRPr="00EB52E0" w:rsidRDefault="00E91802" w:rsidP="00E91802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/>
          <w:sz w:val="16"/>
          <w:szCs w:val="16"/>
        </w:rPr>
      </w:pPr>
      <w:r w:rsidRPr="00EB52E0">
        <w:rPr>
          <w:rStyle w:val="Rimandonotaapidipagina"/>
          <w:rFonts w:asciiTheme="majorHAnsi" w:hAnsiTheme="majorHAnsi"/>
          <w:sz w:val="16"/>
          <w:szCs w:val="16"/>
        </w:rPr>
        <w:footnoteRef/>
      </w:r>
      <w:r w:rsidRPr="00EB52E0">
        <w:rPr>
          <w:rFonts w:asciiTheme="majorHAnsi" w:hAnsiTheme="majorHAnsi"/>
          <w:sz w:val="16"/>
          <w:szCs w:val="16"/>
        </w:rPr>
        <w:t xml:space="preserve"> Cfr. Papa Francesco, Discorso ai nuovi Ambasciatori di </w:t>
      </w:r>
      <w:proofErr w:type="spellStart"/>
      <w:r w:rsidRPr="00EB52E0">
        <w:rPr>
          <w:rFonts w:asciiTheme="majorHAnsi" w:hAnsiTheme="majorHAnsi"/>
          <w:sz w:val="16"/>
          <w:szCs w:val="16"/>
        </w:rPr>
        <w:t>Kyrgyzstang</w:t>
      </w:r>
      <w:proofErr w:type="spellEnd"/>
      <w:r w:rsidRPr="00EB52E0">
        <w:rPr>
          <w:rFonts w:asciiTheme="majorHAnsi" w:hAnsiTheme="majorHAnsi" w:cs="Tahoma"/>
          <w:bCs/>
          <w:iCs/>
          <w:sz w:val="16"/>
          <w:szCs w:val="16"/>
        </w:rPr>
        <w:t xml:space="preserve">, Antigua </w:t>
      </w:r>
      <w:proofErr w:type="spellStart"/>
      <w:r w:rsidRPr="00EB52E0">
        <w:rPr>
          <w:rFonts w:asciiTheme="majorHAnsi" w:hAnsiTheme="majorHAnsi" w:cs="Tahoma"/>
          <w:bCs/>
          <w:iCs/>
          <w:sz w:val="16"/>
          <w:szCs w:val="16"/>
        </w:rPr>
        <w:t>Baruda</w:t>
      </w:r>
      <w:proofErr w:type="spellEnd"/>
      <w:r w:rsidRPr="00EB52E0">
        <w:rPr>
          <w:rFonts w:asciiTheme="majorHAnsi" w:hAnsiTheme="majorHAnsi" w:cs="Tahoma"/>
          <w:bCs/>
          <w:iCs/>
          <w:sz w:val="16"/>
          <w:szCs w:val="16"/>
        </w:rPr>
        <w:t xml:space="preserve">, Lussemburgo, Botswana accreditati presso la Santa Sede, il </w:t>
      </w:r>
      <w:r w:rsidRPr="00EB52E0">
        <w:rPr>
          <w:rFonts w:asciiTheme="majorHAnsi" w:hAnsiTheme="majorHAnsi" w:cs="Tahoma"/>
          <w:iCs/>
          <w:sz w:val="16"/>
          <w:szCs w:val="16"/>
        </w:rPr>
        <w:t>Giovedì, 16 maggio 2013</w:t>
      </w:r>
      <w:r>
        <w:rPr>
          <w:rFonts w:asciiTheme="majorHAnsi" w:hAnsiTheme="majorHAnsi" w:cs="Tahoma"/>
          <w:iCs/>
          <w:sz w:val="16"/>
          <w:szCs w:val="16"/>
        </w:rPr>
        <w:t>.</w:t>
      </w:r>
    </w:p>
  </w:footnote>
  <w:footnote w:id="7">
    <w:p w:rsidR="00E91802" w:rsidRPr="00EB52E0" w:rsidRDefault="00AE416C" w:rsidP="00E91802">
      <w:pPr>
        <w:pStyle w:val="Testonotaapidipagina"/>
        <w:spacing w:line="276" w:lineRule="auto"/>
        <w:rPr>
          <w:rFonts w:asciiTheme="majorHAnsi" w:hAnsiTheme="majorHAnsi"/>
          <w:sz w:val="16"/>
          <w:szCs w:val="16"/>
        </w:rPr>
      </w:pPr>
      <w:r w:rsidRPr="00EB52E0">
        <w:rPr>
          <w:rStyle w:val="Rimandonotaapidipagina"/>
          <w:rFonts w:asciiTheme="majorHAnsi" w:hAnsiTheme="majorHAnsi"/>
          <w:sz w:val="16"/>
          <w:szCs w:val="16"/>
        </w:rPr>
        <w:footnoteRef/>
      </w:r>
      <w:r w:rsidRPr="00EB52E0">
        <w:rPr>
          <w:rFonts w:asciiTheme="majorHAnsi" w:hAnsiTheme="majorHAnsi"/>
          <w:sz w:val="16"/>
          <w:szCs w:val="16"/>
        </w:rPr>
        <w:t xml:space="preserve"> </w:t>
      </w:r>
      <w:r w:rsidR="00EB52E0" w:rsidRPr="00EB52E0">
        <w:rPr>
          <w:rFonts w:asciiTheme="majorHAnsi" w:hAnsiTheme="majorHAnsi"/>
          <w:sz w:val="16"/>
          <w:szCs w:val="16"/>
        </w:rPr>
        <w:t xml:space="preserve">Cfr. Cfr. Papa Francesco, </w:t>
      </w:r>
      <w:r w:rsidR="00EB52E0" w:rsidRPr="00EB52E0">
        <w:rPr>
          <w:rFonts w:asciiTheme="majorHAnsi" w:hAnsiTheme="majorHAnsi"/>
          <w:i/>
          <w:sz w:val="16"/>
          <w:szCs w:val="16"/>
        </w:rPr>
        <w:t>Discorso all’UNITALSI</w:t>
      </w:r>
      <w:r w:rsidR="00EB52E0" w:rsidRPr="00EB52E0">
        <w:rPr>
          <w:rFonts w:asciiTheme="majorHAnsi" w:hAnsiTheme="majorHAnsi"/>
          <w:sz w:val="16"/>
          <w:szCs w:val="16"/>
        </w:rPr>
        <w:t xml:space="preserve"> in </w:t>
      </w:r>
      <w:r w:rsidR="00EB52E0" w:rsidRPr="00EB52E0">
        <w:rPr>
          <w:rFonts w:asciiTheme="majorHAnsi" w:hAnsiTheme="majorHAnsi"/>
          <w:i/>
          <w:sz w:val="16"/>
          <w:szCs w:val="16"/>
        </w:rPr>
        <w:t xml:space="preserve">occasione dei 110 anni di fondazione”, </w:t>
      </w:r>
      <w:r w:rsidR="00EB52E0" w:rsidRPr="00EB52E0">
        <w:rPr>
          <w:rFonts w:asciiTheme="majorHAnsi" w:hAnsiTheme="majorHAnsi"/>
          <w:sz w:val="16"/>
          <w:szCs w:val="16"/>
        </w:rPr>
        <w:t>Roma 9 novembre 2013.</w:t>
      </w:r>
    </w:p>
  </w:footnote>
  <w:footnote w:id="8">
    <w:p w:rsidR="00E91802" w:rsidRPr="00EB52E0" w:rsidRDefault="002B3DE7" w:rsidP="00E91802">
      <w:pPr>
        <w:pStyle w:val="Testonotaapidipagina"/>
        <w:spacing w:line="276" w:lineRule="auto"/>
        <w:rPr>
          <w:rFonts w:asciiTheme="majorHAnsi" w:hAnsiTheme="majorHAnsi"/>
          <w:i/>
          <w:sz w:val="16"/>
          <w:szCs w:val="16"/>
        </w:rPr>
      </w:pPr>
      <w:r w:rsidRPr="00EB52E0">
        <w:rPr>
          <w:rStyle w:val="Rimandonotaapidipagina"/>
          <w:rFonts w:asciiTheme="majorHAnsi" w:hAnsiTheme="majorHAnsi"/>
          <w:sz w:val="16"/>
          <w:szCs w:val="16"/>
        </w:rPr>
        <w:footnoteRef/>
      </w:r>
      <w:r w:rsidRPr="00EB52E0">
        <w:rPr>
          <w:rFonts w:asciiTheme="majorHAnsi" w:hAnsiTheme="majorHAnsi"/>
          <w:sz w:val="16"/>
          <w:szCs w:val="16"/>
        </w:rPr>
        <w:t xml:space="preserve"> </w:t>
      </w:r>
      <w:r w:rsidRPr="00EB52E0">
        <w:rPr>
          <w:rFonts w:asciiTheme="majorHAnsi" w:hAnsiTheme="majorHAnsi"/>
          <w:smallCaps/>
          <w:sz w:val="16"/>
          <w:szCs w:val="16"/>
        </w:rPr>
        <w:t xml:space="preserve">Giovanni Paolo </w:t>
      </w:r>
      <w:r w:rsidRPr="00EB52E0">
        <w:rPr>
          <w:rFonts w:asciiTheme="majorHAnsi" w:hAnsiTheme="majorHAnsi"/>
          <w:sz w:val="16"/>
          <w:szCs w:val="16"/>
        </w:rPr>
        <w:t xml:space="preserve">II, lettera enciclica </w:t>
      </w:r>
      <w:r w:rsidRPr="00EB52E0">
        <w:rPr>
          <w:rFonts w:asciiTheme="majorHAnsi" w:hAnsiTheme="majorHAnsi"/>
          <w:i/>
          <w:sz w:val="16"/>
          <w:szCs w:val="16"/>
        </w:rPr>
        <w:t>Evangelium vitae</w:t>
      </w:r>
      <w:r w:rsidRPr="00EB52E0">
        <w:rPr>
          <w:rFonts w:asciiTheme="majorHAnsi" w:hAnsiTheme="majorHAnsi"/>
          <w:sz w:val="16"/>
          <w:szCs w:val="16"/>
        </w:rPr>
        <w:t xml:space="preserve">, 25 marzo 1995, 15: </w:t>
      </w:r>
      <w:r w:rsidRPr="00EB52E0">
        <w:rPr>
          <w:rFonts w:asciiTheme="majorHAnsi" w:hAnsiTheme="majorHAnsi"/>
          <w:i/>
          <w:sz w:val="16"/>
          <w:szCs w:val="16"/>
        </w:rPr>
        <w:t>AAS</w:t>
      </w:r>
      <w:r w:rsidRPr="00EB52E0">
        <w:rPr>
          <w:rFonts w:asciiTheme="majorHAnsi" w:hAnsiTheme="majorHAnsi"/>
          <w:sz w:val="16"/>
          <w:szCs w:val="16"/>
        </w:rPr>
        <w:t xml:space="preserve">  87 (1995), 417.</w:t>
      </w:r>
    </w:p>
  </w:footnote>
  <w:footnote w:id="9">
    <w:p w:rsidR="00AA5E99" w:rsidRPr="00EB52E0" w:rsidRDefault="00AA5E99" w:rsidP="00E91802">
      <w:pPr>
        <w:pStyle w:val="Testonotaapidipagina"/>
        <w:spacing w:line="276" w:lineRule="auto"/>
        <w:rPr>
          <w:rFonts w:asciiTheme="majorHAnsi" w:hAnsiTheme="majorHAnsi"/>
          <w:sz w:val="16"/>
          <w:szCs w:val="16"/>
        </w:rPr>
      </w:pPr>
      <w:r w:rsidRPr="00EB52E0">
        <w:rPr>
          <w:rStyle w:val="Rimandonotaapidipagina"/>
          <w:rFonts w:asciiTheme="majorHAnsi" w:hAnsiTheme="majorHAnsi"/>
          <w:sz w:val="16"/>
          <w:szCs w:val="16"/>
        </w:rPr>
        <w:footnoteRef/>
      </w:r>
      <w:r w:rsidRPr="00EB52E0">
        <w:rPr>
          <w:rFonts w:asciiTheme="majorHAnsi" w:hAnsiTheme="majorHAnsi"/>
          <w:sz w:val="16"/>
          <w:szCs w:val="16"/>
        </w:rPr>
        <w:t xml:space="preserve"> Cfr</w:t>
      </w:r>
      <w:r w:rsidR="00FF4C5C" w:rsidRPr="00EB52E0">
        <w:rPr>
          <w:rFonts w:asciiTheme="majorHAnsi" w:hAnsiTheme="majorHAnsi"/>
          <w:sz w:val="16"/>
          <w:szCs w:val="16"/>
        </w:rPr>
        <w:t>.</w:t>
      </w:r>
      <w:r w:rsidRPr="00EB52E0">
        <w:rPr>
          <w:rFonts w:asciiTheme="majorHAnsi" w:hAnsiTheme="majorHAnsi"/>
          <w:sz w:val="16"/>
          <w:szCs w:val="16"/>
        </w:rPr>
        <w:t xml:space="preserve"> Commissione Episcopale per il servizio della carità e la salute, </w:t>
      </w:r>
      <w:r w:rsidRPr="00EB52E0">
        <w:rPr>
          <w:rFonts w:asciiTheme="majorHAnsi" w:hAnsiTheme="majorHAnsi"/>
          <w:i/>
          <w:sz w:val="16"/>
          <w:szCs w:val="16"/>
        </w:rPr>
        <w:t xml:space="preserve">Predicate il Vangeli e curate i malati, </w:t>
      </w:r>
      <w:r w:rsidRPr="00EB52E0">
        <w:rPr>
          <w:rFonts w:asciiTheme="majorHAnsi" w:hAnsiTheme="majorHAnsi"/>
          <w:sz w:val="16"/>
          <w:szCs w:val="16"/>
        </w:rPr>
        <w:t>Roma 2006, nn.10-13.</w:t>
      </w:r>
    </w:p>
  </w:footnote>
  <w:footnote w:id="10">
    <w:p w:rsidR="00AA5E99" w:rsidRPr="00EB52E0" w:rsidRDefault="00AA5E99" w:rsidP="00E91802">
      <w:pPr>
        <w:pStyle w:val="Testonotaapidipagina"/>
        <w:spacing w:line="276" w:lineRule="auto"/>
        <w:rPr>
          <w:rFonts w:asciiTheme="majorHAnsi" w:hAnsiTheme="majorHAnsi"/>
          <w:sz w:val="16"/>
          <w:szCs w:val="16"/>
        </w:rPr>
      </w:pPr>
      <w:r w:rsidRPr="00EB52E0">
        <w:rPr>
          <w:rStyle w:val="Rimandonotaapidipagina"/>
          <w:rFonts w:asciiTheme="majorHAnsi" w:hAnsiTheme="majorHAnsi"/>
          <w:sz w:val="16"/>
          <w:szCs w:val="16"/>
        </w:rPr>
        <w:footnoteRef/>
      </w:r>
      <w:r w:rsidRPr="00EB52E0">
        <w:rPr>
          <w:rFonts w:asciiTheme="majorHAnsi" w:hAnsiTheme="majorHAnsi"/>
          <w:sz w:val="16"/>
          <w:szCs w:val="16"/>
        </w:rPr>
        <w:t xml:space="preserve"> Consulta Nazionale per la pastorale della salute, </w:t>
      </w:r>
      <w:r w:rsidRPr="00EB52E0">
        <w:rPr>
          <w:rFonts w:asciiTheme="majorHAnsi" w:hAnsiTheme="majorHAnsi"/>
          <w:i/>
          <w:sz w:val="16"/>
          <w:szCs w:val="16"/>
        </w:rPr>
        <w:t>La Pastorale della salute nella Chiesa italiana</w:t>
      </w:r>
      <w:r w:rsidRPr="00EB52E0">
        <w:rPr>
          <w:rFonts w:asciiTheme="majorHAnsi" w:hAnsiTheme="majorHAnsi"/>
          <w:sz w:val="16"/>
          <w:szCs w:val="16"/>
        </w:rPr>
        <w:t xml:space="preserve">, Roma 1989, n. 55. </w:t>
      </w:r>
    </w:p>
  </w:footnote>
  <w:footnote w:id="11">
    <w:p w:rsidR="00FF4C5C" w:rsidRPr="00EB52E0" w:rsidRDefault="00FF4C5C" w:rsidP="00E91802">
      <w:pPr>
        <w:pStyle w:val="Testonotaapidipagina"/>
        <w:spacing w:line="276" w:lineRule="auto"/>
        <w:rPr>
          <w:rFonts w:asciiTheme="majorHAnsi" w:hAnsiTheme="majorHAnsi"/>
          <w:sz w:val="16"/>
          <w:szCs w:val="16"/>
        </w:rPr>
      </w:pPr>
      <w:r w:rsidRPr="00EB52E0">
        <w:rPr>
          <w:rStyle w:val="Rimandonotaapidipagina"/>
          <w:rFonts w:asciiTheme="majorHAnsi" w:hAnsiTheme="majorHAnsi"/>
          <w:sz w:val="16"/>
          <w:szCs w:val="16"/>
        </w:rPr>
        <w:footnoteRef/>
      </w:r>
      <w:r w:rsidRPr="00EB52E0">
        <w:rPr>
          <w:rFonts w:asciiTheme="majorHAnsi" w:hAnsiTheme="majorHAnsi"/>
          <w:sz w:val="16"/>
          <w:szCs w:val="16"/>
        </w:rPr>
        <w:t xml:space="preserve"> Papa Francesco, </w:t>
      </w:r>
      <w:r w:rsidRPr="00EB52E0">
        <w:rPr>
          <w:rFonts w:asciiTheme="majorHAnsi" w:hAnsiTheme="majorHAnsi"/>
          <w:i/>
          <w:sz w:val="16"/>
          <w:szCs w:val="16"/>
        </w:rPr>
        <w:t>Discorso all’UNITALSI</w:t>
      </w:r>
      <w:r w:rsidRPr="00EB52E0">
        <w:rPr>
          <w:rFonts w:asciiTheme="majorHAnsi" w:hAnsiTheme="majorHAnsi"/>
          <w:sz w:val="16"/>
          <w:szCs w:val="16"/>
        </w:rPr>
        <w:t xml:space="preserve"> in </w:t>
      </w:r>
      <w:r w:rsidRPr="00EB52E0">
        <w:rPr>
          <w:rFonts w:asciiTheme="majorHAnsi" w:hAnsiTheme="majorHAnsi"/>
          <w:i/>
          <w:sz w:val="16"/>
          <w:szCs w:val="16"/>
        </w:rPr>
        <w:t xml:space="preserve">occasione dei 110 anni di fondazione”, </w:t>
      </w:r>
      <w:r w:rsidRPr="00EB52E0">
        <w:rPr>
          <w:rFonts w:asciiTheme="majorHAnsi" w:hAnsiTheme="majorHAnsi"/>
          <w:sz w:val="16"/>
          <w:szCs w:val="16"/>
        </w:rPr>
        <w:t>Roma 9 novembre 2013.</w:t>
      </w:r>
    </w:p>
  </w:footnote>
  <w:footnote w:id="12">
    <w:p w:rsidR="007F3155" w:rsidRPr="00EB52E0" w:rsidRDefault="007F3155" w:rsidP="00E91802">
      <w:pPr>
        <w:pStyle w:val="Testonotaapidipagina"/>
        <w:spacing w:line="276" w:lineRule="auto"/>
        <w:rPr>
          <w:rFonts w:asciiTheme="majorHAnsi" w:hAnsiTheme="majorHAnsi"/>
          <w:sz w:val="16"/>
          <w:szCs w:val="16"/>
        </w:rPr>
      </w:pPr>
      <w:r w:rsidRPr="00EB52E0">
        <w:rPr>
          <w:rStyle w:val="Rimandonotaapidipagina"/>
          <w:rFonts w:asciiTheme="majorHAnsi" w:hAnsiTheme="majorHAnsi"/>
          <w:sz w:val="16"/>
          <w:szCs w:val="16"/>
        </w:rPr>
        <w:footnoteRef/>
      </w:r>
      <w:r w:rsidRPr="00EB52E0">
        <w:rPr>
          <w:rFonts w:asciiTheme="majorHAnsi" w:hAnsiTheme="majorHAnsi"/>
          <w:sz w:val="16"/>
          <w:szCs w:val="16"/>
        </w:rPr>
        <w:t xml:space="preserve"> Ufficio Nazionale della CEI per la Pastorale della sanità, </w:t>
      </w:r>
      <w:r w:rsidRPr="00EB52E0">
        <w:rPr>
          <w:rFonts w:asciiTheme="majorHAnsi" w:hAnsiTheme="majorHAnsi"/>
          <w:i/>
          <w:iCs/>
          <w:sz w:val="16"/>
          <w:szCs w:val="16"/>
        </w:rPr>
        <w:t>Le Istituzioni Sanitarie Cattoliche in Italia</w:t>
      </w:r>
      <w:r w:rsidRPr="00EB52E0">
        <w:rPr>
          <w:rFonts w:asciiTheme="majorHAnsi" w:hAnsiTheme="majorHAnsi"/>
          <w:sz w:val="16"/>
          <w:szCs w:val="16"/>
        </w:rPr>
        <w:t>, n. 18.</w:t>
      </w:r>
    </w:p>
  </w:footnote>
  <w:footnote w:id="13">
    <w:p w:rsidR="00AE416C" w:rsidRPr="00EB52E0" w:rsidRDefault="00AE416C" w:rsidP="00E91802">
      <w:pPr>
        <w:pStyle w:val="Testonotaapidipagina"/>
        <w:spacing w:line="276" w:lineRule="auto"/>
        <w:rPr>
          <w:rFonts w:asciiTheme="majorHAnsi" w:hAnsiTheme="majorHAnsi"/>
          <w:sz w:val="16"/>
          <w:szCs w:val="16"/>
        </w:rPr>
      </w:pPr>
      <w:r w:rsidRPr="00EB52E0">
        <w:rPr>
          <w:rStyle w:val="Rimandonotaapidipagina"/>
          <w:rFonts w:asciiTheme="majorHAnsi" w:hAnsiTheme="majorHAnsi"/>
          <w:sz w:val="16"/>
          <w:szCs w:val="16"/>
        </w:rPr>
        <w:footnoteRef/>
      </w:r>
      <w:r w:rsidRPr="00EB52E0">
        <w:rPr>
          <w:rFonts w:asciiTheme="majorHAnsi" w:hAnsiTheme="majorHAnsi"/>
          <w:sz w:val="16"/>
          <w:szCs w:val="16"/>
        </w:rPr>
        <w:t xml:space="preserve"> Benedetto XVI nel messaggio per la quaresima 2012</w:t>
      </w:r>
      <w:r w:rsidR="00E91802">
        <w:rPr>
          <w:rFonts w:asciiTheme="majorHAnsi" w:hAnsiTheme="majorHAnsi"/>
          <w:sz w:val="16"/>
          <w:szCs w:val="16"/>
        </w:rPr>
        <w:t>.</w:t>
      </w:r>
    </w:p>
  </w:footnote>
  <w:footnote w:id="14">
    <w:p w:rsidR="0038681B" w:rsidRPr="00AE416C" w:rsidRDefault="0038681B" w:rsidP="00E91802">
      <w:pPr>
        <w:pStyle w:val="Testonotaapidipagina"/>
        <w:spacing w:line="276" w:lineRule="auto"/>
        <w:rPr>
          <w:rFonts w:asciiTheme="majorHAnsi" w:hAnsiTheme="majorHAnsi"/>
          <w:sz w:val="16"/>
          <w:szCs w:val="16"/>
        </w:rPr>
      </w:pPr>
      <w:r w:rsidRPr="00EB52E0">
        <w:rPr>
          <w:rStyle w:val="Rimandonotaapidipagina"/>
          <w:rFonts w:asciiTheme="majorHAnsi" w:hAnsiTheme="majorHAnsi"/>
          <w:sz w:val="16"/>
          <w:szCs w:val="16"/>
        </w:rPr>
        <w:footnoteRef/>
      </w:r>
      <w:r w:rsidRPr="00EB52E0">
        <w:rPr>
          <w:rFonts w:asciiTheme="majorHAnsi" w:hAnsiTheme="majorHAnsi"/>
          <w:sz w:val="16"/>
          <w:szCs w:val="16"/>
        </w:rPr>
        <w:t xml:space="preserve"> </w:t>
      </w:r>
      <w:r w:rsidR="00E91802" w:rsidRPr="00EB52E0">
        <w:rPr>
          <w:rFonts w:asciiTheme="majorHAnsi" w:hAnsiTheme="majorHAnsi"/>
          <w:sz w:val="16"/>
          <w:szCs w:val="16"/>
        </w:rPr>
        <w:t xml:space="preserve">Commissione Episcopale per il servizio della carità e la salute, </w:t>
      </w:r>
      <w:r w:rsidR="00E91802" w:rsidRPr="00EB52E0">
        <w:rPr>
          <w:rFonts w:asciiTheme="majorHAnsi" w:hAnsiTheme="majorHAnsi"/>
          <w:i/>
          <w:sz w:val="16"/>
          <w:szCs w:val="16"/>
        </w:rPr>
        <w:t xml:space="preserve">Predicate il Vangeli e curate i malati, </w:t>
      </w:r>
      <w:r w:rsidR="00E91802" w:rsidRPr="00EB52E0">
        <w:rPr>
          <w:rFonts w:asciiTheme="majorHAnsi" w:hAnsiTheme="majorHAnsi"/>
          <w:sz w:val="16"/>
          <w:szCs w:val="16"/>
        </w:rPr>
        <w:t>Roma 2006, n.</w:t>
      </w:r>
      <w:r w:rsidRPr="00EB52E0">
        <w:rPr>
          <w:rFonts w:asciiTheme="majorHAnsi" w:hAnsiTheme="majorHAnsi"/>
          <w:sz w:val="16"/>
          <w:szCs w:val="16"/>
        </w:rPr>
        <w:t xml:space="preserve"> 38.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673A"/>
    <w:multiLevelType w:val="multilevel"/>
    <w:tmpl w:val="B30EC8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4DA213E7"/>
    <w:multiLevelType w:val="hybridMultilevel"/>
    <w:tmpl w:val="0D68C24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263BA9"/>
    <w:multiLevelType w:val="multilevel"/>
    <w:tmpl w:val="29FE6B2C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99"/>
    <w:rsid w:val="00003D3B"/>
    <w:rsid w:val="00013176"/>
    <w:rsid w:val="0002437C"/>
    <w:rsid w:val="00044914"/>
    <w:rsid w:val="000547F6"/>
    <w:rsid w:val="0007088A"/>
    <w:rsid w:val="000A3E92"/>
    <w:rsid w:val="000C2636"/>
    <w:rsid w:val="000E5A8B"/>
    <w:rsid w:val="00235817"/>
    <w:rsid w:val="0024188D"/>
    <w:rsid w:val="002B3DE7"/>
    <w:rsid w:val="0038681B"/>
    <w:rsid w:val="003B4F23"/>
    <w:rsid w:val="00406E9D"/>
    <w:rsid w:val="00454000"/>
    <w:rsid w:val="004C0AB3"/>
    <w:rsid w:val="00505A5A"/>
    <w:rsid w:val="005C5E63"/>
    <w:rsid w:val="005D02C9"/>
    <w:rsid w:val="005F4A24"/>
    <w:rsid w:val="00612AF2"/>
    <w:rsid w:val="00614973"/>
    <w:rsid w:val="006522F8"/>
    <w:rsid w:val="00677365"/>
    <w:rsid w:val="0068229B"/>
    <w:rsid w:val="006B21E3"/>
    <w:rsid w:val="00770ECC"/>
    <w:rsid w:val="007F3155"/>
    <w:rsid w:val="008452C9"/>
    <w:rsid w:val="008C1B04"/>
    <w:rsid w:val="0090130C"/>
    <w:rsid w:val="009B720F"/>
    <w:rsid w:val="009D3B40"/>
    <w:rsid w:val="00A4272C"/>
    <w:rsid w:val="00A72F9B"/>
    <w:rsid w:val="00AA5E99"/>
    <w:rsid w:val="00AC2472"/>
    <w:rsid w:val="00AE416C"/>
    <w:rsid w:val="00B14D7A"/>
    <w:rsid w:val="00B236A9"/>
    <w:rsid w:val="00B326D5"/>
    <w:rsid w:val="00B878E3"/>
    <w:rsid w:val="00CB4275"/>
    <w:rsid w:val="00D05E67"/>
    <w:rsid w:val="00D15F37"/>
    <w:rsid w:val="00E45550"/>
    <w:rsid w:val="00E52A1C"/>
    <w:rsid w:val="00E91802"/>
    <w:rsid w:val="00EB52E0"/>
    <w:rsid w:val="00EC6CE7"/>
    <w:rsid w:val="00FA20C2"/>
    <w:rsid w:val="00FA798B"/>
    <w:rsid w:val="00FC5A12"/>
    <w:rsid w:val="00FE6B3D"/>
    <w:rsid w:val="00FF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5E9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AA5E9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A5E99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rsid w:val="00AA5E99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AA5E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5E99"/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rsid w:val="00AA5E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AA5E99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rsid w:val="00AA5E99"/>
    <w:pPr>
      <w:spacing w:after="0" w:line="240" w:lineRule="auto"/>
      <w:ind w:firstLine="680"/>
      <w:jc w:val="both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A5E99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AA5E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B3DE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3DE7"/>
    <w:rPr>
      <w:rFonts w:ascii="Calibri" w:eastAsia="Calibri" w:hAnsi="Calibri" w:cs="Times New Roman"/>
    </w:rPr>
  </w:style>
  <w:style w:type="paragraph" w:styleId="Elencocontinua">
    <w:name w:val="List Continue"/>
    <w:basedOn w:val="Normale"/>
    <w:semiHidden/>
    <w:unhideWhenUsed/>
    <w:rsid w:val="002B3DE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02437C"/>
  </w:style>
  <w:style w:type="character" w:styleId="Collegamentoipertestuale">
    <w:name w:val="Hyperlink"/>
    <w:basedOn w:val="Carpredefinitoparagrafo"/>
    <w:uiPriority w:val="99"/>
    <w:semiHidden/>
    <w:unhideWhenUsed/>
    <w:rsid w:val="0002437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4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5E9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AA5E9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A5E99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rsid w:val="00AA5E99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AA5E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5E99"/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rsid w:val="00AA5E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AA5E99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rsid w:val="00AA5E99"/>
    <w:pPr>
      <w:spacing w:after="0" w:line="240" w:lineRule="auto"/>
      <w:ind w:firstLine="680"/>
      <w:jc w:val="both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A5E99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AA5E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B3DE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3DE7"/>
    <w:rPr>
      <w:rFonts w:ascii="Calibri" w:eastAsia="Calibri" w:hAnsi="Calibri" w:cs="Times New Roman"/>
    </w:rPr>
  </w:style>
  <w:style w:type="paragraph" w:styleId="Elencocontinua">
    <w:name w:val="List Continue"/>
    <w:basedOn w:val="Normale"/>
    <w:semiHidden/>
    <w:unhideWhenUsed/>
    <w:rsid w:val="002B3DE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02437C"/>
  </w:style>
  <w:style w:type="character" w:styleId="Collegamentoipertestuale">
    <w:name w:val="Hyperlink"/>
    <w:basedOn w:val="Carpredefinitoparagrafo"/>
    <w:uiPriority w:val="99"/>
    <w:semiHidden/>
    <w:unhideWhenUsed/>
    <w:rsid w:val="0002437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4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9C1E0-5461-489A-BD48-BDD8EA25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1902</Words>
  <Characters>10848</Characters>
  <Application>Microsoft Office Word</Application>
  <DocSecurity>4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CEI</Company>
  <LinksUpToDate>false</LinksUpToDate>
  <CharactersWithSpaces>12725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Arice Carmine</dc:creator>
  <cp:lastModifiedBy>Laura Anconetani</cp:lastModifiedBy>
  <cp:revision>2</cp:revision>
  <cp:lastPrinted>2013-11-12T08:11:00Z</cp:lastPrinted>
  <dcterms:created xsi:type="dcterms:W3CDTF">2013-11-14T11:22:00Z</dcterms:created>
  <dcterms:modified xsi:type="dcterms:W3CDTF">2013-11-14T11:22:00Z</dcterms:modified>
</cp:coreProperties>
</file>